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425A" w14:textId="77777777" w:rsidR="00DF4D8B" w:rsidRPr="005220ED" w:rsidRDefault="00DF4D8B" w:rsidP="00DF4D8B">
      <w:pPr>
        <w:jc w:val="center"/>
        <w:rPr>
          <w:rFonts w:ascii="Times New Roman" w:eastAsia="Calibri" w:hAnsi="Times New Roman" w:cs="Times New Roman"/>
          <w:b/>
          <w:sz w:val="24"/>
          <w:szCs w:val="24"/>
        </w:rPr>
      </w:pPr>
      <w:bookmarkStart w:id="0" w:name="_Hlk111535782"/>
      <w:r w:rsidRPr="005220ED">
        <w:rPr>
          <w:rFonts w:ascii="Times New Roman" w:eastAsia="Calibri" w:hAnsi="Times New Roman" w:cs="Times New Roman"/>
          <w:b/>
          <w:sz w:val="24"/>
          <w:szCs w:val="24"/>
        </w:rPr>
        <w:t>SOAH DOCKET NO. 473-22-04394</w:t>
      </w:r>
    </w:p>
    <w:p w14:paraId="786F865A" w14:textId="46947839" w:rsidR="00DF4D8B" w:rsidRPr="005220ED" w:rsidRDefault="00DF4D8B" w:rsidP="00DF4D8B">
      <w:pPr>
        <w:jc w:val="center"/>
        <w:rPr>
          <w:rFonts w:ascii="Times New Roman" w:eastAsia="Calibri" w:hAnsi="Times New Roman" w:cs="Times New Roman"/>
          <w:b/>
          <w:sz w:val="24"/>
          <w:szCs w:val="24"/>
        </w:rPr>
      </w:pPr>
      <w:r w:rsidRPr="005220ED">
        <w:rPr>
          <w:rFonts w:ascii="Times New Roman" w:eastAsia="Calibri" w:hAnsi="Times New Roman" w:cs="Times New Roman"/>
          <w:b/>
          <w:sz w:val="24"/>
          <w:szCs w:val="24"/>
        </w:rPr>
        <w:t>PUC DOCKET NO. 53719</w:t>
      </w:r>
    </w:p>
    <w:p w14:paraId="69821AF0" w14:textId="77777777" w:rsidR="00DF4D8B" w:rsidRPr="005220ED" w:rsidRDefault="00DF4D8B" w:rsidP="00DF4D8B">
      <w:pPr>
        <w:jc w:val="center"/>
        <w:rPr>
          <w:rFonts w:ascii="Times New Roman" w:eastAsia="Calibri"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360"/>
        <w:gridCol w:w="3960"/>
      </w:tblGrid>
      <w:tr w:rsidR="00DF4D8B" w:rsidRPr="005220ED" w14:paraId="5F6BD342" w14:textId="77777777" w:rsidTr="005B64D4">
        <w:tc>
          <w:tcPr>
            <w:tcW w:w="4500" w:type="dxa"/>
          </w:tcPr>
          <w:p w14:paraId="3F5046EC" w14:textId="77777777" w:rsidR="00DF4D8B" w:rsidRPr="005220ED" w:rsidRDefault="00DF4D8B" w:rsidP="005B64D4">
            <w:pPr>
              <w:rPr>
                <w:rFonts w:ascii="Times New Roman" w:eastAsia="Calibri" w:hAnsi="Times New Roman" w:cs="Times New Roman"/>
                <w:b/>
                <w:sz w:val="24"/>
                <w:szCs w:val="24"/>
              </w:rPr>
            </w:pPr>
            <w:r w:rsidRPr="005220ED">
              <w:rPr>
                <w:rFonts w:ascii="Times New Roman" w:eastAsia="Calibri" w:hAnsi="Times New Roman" w:cs="Times New Roman"/>
                <w:b/>
                <w:sz w:val="24"/>
                <w:szCs w:val="24"/>
              </w:rPr>
              <w:t xml:space="preserve">APPLICATION </w:t>
            </w:r>
            <w:r w:rsidRPr="005220ED">
              <w:rPr>
                <w:rFonts w:ascii="Times New Roman" w:eastAsia="Calibri" w:hAnsi="Times New Roman" w:cs="Times New Roman"/>
                <w:b/>
                <w:caps/>
                <w:sz w:val="24"/>
                <w:szCs w:val="24"/>
              </w:rPr>
              <w:t>OF Entergy Texas, Inc. for authority to change rates</w:t>
            </w:r>
            <w:r w:rsidRPr="005220ED">
              <w:rPr>
                <w:rFonts w:ascii="Times New Roman" w:eastAsia="Calibri" w:hAnsi="Times New Roman" w:cs="Times New Roman"/>
                <w:b/>
                <w:sz w:val="24"/>
                <w:szCs w:val="24"/>
              </w:rPr>
              <w:t xml:space="preserve"> </w:t>
            </w:r>
          </w:p>
          <w:p w14:paraId="05BDAE7E" w14:textId="77777777" w:rsidR="00DF4D8B" w:rsidRPr="005220ED" w:rsidRDefault="00DF4D8B" w:rsidP="005B64D4">
            <w:pPr>
              <w:jc w:val="center"/>
              <w:rPr>
                <w:rFonts w:ascii="Times New Roman" w:eastAsia="Calibri" w:hAnsi="Times New Roman" w:cs="Times New Roman"/>
                <w:b/>
                <w:sz w:val="24"/>
                <w:szCs w:val="24"/>
              </w:rPr>
            </w:pPr>
          </w:p>
        </w:tc>
        <w:tc>
          <w:tcPr>
            <w:tcW w:w="360" w:type="dxa"/>
          </w:tcPr>
          <w:p w14:paraId="58DBDAAF" w14:textId="77777777" w:rsidR="00DF4D8B" w:rsidRPr="005220ED" w:rsidRDefault="00DF4D8B" w:rsidP="005B64D4">
            <w:pPr>
              <w:rPr>
                <w:rFonts w:ascii="Times New Roman" w:hAnsi="Times New Roman" w:cs="Times New Roman"/>
                <w:b/>
                <w:sz w:val="24"/>
                <w:szCs w:val="24"/>
              </w:rPr>
            </w:pPr>
            <w:r w:rsidRPr="005220ED">
              <w:rPr>
                <w:rFonts w:ascii="Times New Roman" w:hAnsi="Times New Roman" w:cs="Times New Roman"/>
                <w:b/>
                <w:sz w:val="24"/>
                <w:szCs w:val="24"/>
              </w:rPr>
              <w:t>§</w:t>
            </w:r>
          </w:p>
          <w:p w14:paraId="05614D49" w14:textId="77777777" w:rsidR="00DF4D8B" w:rsidRPr="005220ED" w:rsidRDefault="00DF4D8B" w:rsidP="005B64D4">
            <w:pPr>
              <w:rPr>
                <w:rFonts w:ascii="Times New Roman" w:hAnsi="Times New Roman" w:cs="Times New Roman"/>
                <w:b/>
                <w:sz w:val="24"/>
                <w:szCs w:val="24"/>
              </w:rPr>
            </w:pPr>
            <w:r w:rsidRPr="005220ED">
              <w:rPr>
                <w:rFonts w:ascii="Times New Roman" w:hAnsi="Times New Roman" w:cs="Times New Roman"/>
                <w:b/>
                <w:sz w:val="24"/>
                <w:szCs w:val="24"/>
              </w:rPr>
              <w:t>§</w:t>
            </w:r>
          </w:p>
          <w:p w14:paraId="00DE979B" w14:textId="77777777" w:rsidR="00DF4D8B" w:rsidRPr="005220ED" w:rsidRDefault="00DF4D8B" w:rsidP="005B64D4">
            <w:pPr>
              <w:rPr>
                <w:rFonts w:ascii="Times New Roman" w:hAnsi="Times New Roman" w:cs="Times New Roman"/>
                <w:b/>
                <w:sz w:val="24"/>
                <w:szCs w:val="24"/>
              </w:rPr>
            </w:pPr>
            <w:r w:rsidRPr="005220ED">
              <w:rPr>
                <w:rFonts w:ascii="Times New Roman" w:hAnsi="Times New Roman" w:cs="Times New Roman"/>
                <w:b/>
                <w:sz w:val="24"/>
                <w:szCs w:val="24"/>
              </w:rPr>
              <w:t>§</w:t>
            </w:r>
          </w:p>
          <w:p w14:paraId="766ABD9E" w14:textId="77777777" w:rsidR="00DF4D8B" w:rsidRPr="005220ED" w:rsidRDefault="00DF4D8B" w:rsidP="005B64D4">
            <w:pPr>
              <w:rPr>
                <w:rFonts w:ascii="Times New Roman" w:hAnsi="Times New Roman" w:cs="Times New Roman"/>
                <w:b/>
                <w:sz w:val="24"/>
                <w:szCs w:val="24"/>
              </w:rPr>
            </w:pPr>
            <w:r w:rsidRPr="005220ED">
              <w:rPr>
                <w:rFonts w:ascii="Times New Roman" w:hAnsi="Times New Roman" w:cs="Times New Roman"/>
                <w:b/>
                <w:sz w:val="24"/>
                <w:szCs w:val="24"/>
              </w:rPr>
              <w:t>§</w:t>
            </w:r>
          </w:p>
          <w:p w14:paraId="77F94BF6" w14:textId="77777777" w:rsidR="00DF4D8B" w:rsidRPr="005220ED" w:rsidRDefault="00DF4D8B" w:rsidP="005B64D4">
            <w:pPr>
              <w:framePr w:hSpace="180" w:wrap="around" w:vAnchor="page" w:hAnchor="margin" w:y="2288"/>
              <w:rPr>
                <w:rFonts w:ascii="Times New Roman" w:eastAsia="Calibri" w:hAnsi="Times New Roman" w:cs="Times New Roman"/>
                <w:b/>
                <w:sz w:val="24"/>
                <w:szCs w:val="24"/>
              </w:rPr>
            </w:pPr>
            <w:r w:rsidRPr="005220ED">
              <w:rPr>
                <w:rFonts w:ascii="Times New Roman" w:hAnsi="Times New Roman" w:cs="Times New Roman"/>
                <w:b/>
                <w:sz w:val="24"/>
                <w:szCs w:val="24"/>
              </w:rPr>
              <w:t>§</w:t>
            </w:r>
          </w:p>
          <w:p w14:paraId="31E40199" w14:textId="77777777" w:rsidR="00DF4D8B" w:rsidRPr="005220ED" w:rsidRDefault="00DF4D8B" w:rsidP="005B64D4">
            <w:pPr>
              <w:jc w:val="center"/>
              <w:rPr>
                <w:rFonts w:ascii="Times New Roman" w:eastAsia="Calibri" w:hAnsi="Times New Roman" w:cs="Times New Roman"/>
                <w:b/>
                <w:sz w:val="24"/>
                <w:szCs w:val="24"/>
              </w:rPr>
            </w:pPr>
          </w:p>
        </w:tc>
        <w:tc>
          <w:tcPr>
            <w:tcW w:w="3960" w:type="dxa"/>
          </w:tcPr>
          <w:p w14:paraId="131E0D59" w14:textId="77777777" w:rsidR="00DF4D8B" w:rsidRPr="005220ED" w:rsidRDefault="00DF4D8B" w:rsidP="005B64D4">
            <w:pPr>
              <w:jc w:val="center"/>
              <w:rPr>
                <w:rFonts w:ascii="Times New Roman" w:eastAsia="Calibri" w:hAnsi="Times New Roman" w:cs="Times New Roman"/>
                <w:b/>
                <w:caps/>
                <w:sz w:val="24"/>
                <w:szCs w:val="24"/>
              </w:rPr>
            </w:pPr>
            <w:r w:rsidRPr="005220ED">
              <w:rPr>
                <w:rFonts w:ascii="Times New Roman" w:eastAsia="Calibri" w:hAnsi="Times New Roman" w:cs="Times New Roman"/>
                <w:b/>
                <w:sz w:val="24"/>
                <w:szCs w:val="24"/>
              </w:rPr>
              <w:t>BEFORE</w:t>
            </w:r>
            <w:r w:rsidRPr="005220ED">
              <w:rPr>
                <w:rFonts w:ascii="Times New Roman" w:eastAsia="Calibri" w:hAnsi="Times New Roman" w:cs="Times New Roman"/>
                <w:b/>
                <w:caps/>
                <w:sz w:val="24"/>
                <w:szCs w:val="24"/>
              </w:rPr>
              <w:t xml:space="preserve"> THE State office of </w:t>
            </w:r>
          </w:p>
          <w:p w14:paraId="02F2BCBE" w14:textId="77777777" w:rsidR="00DF4D8B" w:rsidRPr="005220ED" w:rsidRDefault="00DF4D8B" w:rsidP="005B64D4">
            <w:pPr>
              <w:jc w:val="center"/>
              <w:rPr>
                <w:rFonts w:ascii="Times New Roman" w:eastAsia="Calibri" w:hAnsi="Times New Roman" w:cs="Times New Roman"/>
                <w:b/>
                <w:sz w:val="24"/>
                <w:szCs w:val="24"/>
              </w:rPr>
            </w:pPr>
            <w:r w:rsidRPr="005220ED">
              <w:rPr>
                <w:rFonts w:ascii="Times New Roman" w:eastAsia="Calibri" w:hAnsi="Times New Roman" w:cs="Times New Roman"/>
                <w:b/>
                <w:caps/>
                <w:sz w:val="24"/>
                <w:szCs w:val="24"/>
              </w:rPr>
              <w:t>administrative hearings</w:t>
            </w:r>
          </w:p>
          <w:p w14:paraId="353F7B59" w14:textId="77777777" w:rsidR="00DF4D8B" w:rsidRPr="005220ED" w:rsidRDefault="00DF4D8B" w:rsidP="005B64D4">
            <w:pPr>
              <w:jc w:val="center"/>
              <w:rPr>
                <w:rFonts w:ascii="Times New Roman" w:eastAsia="Calibri" w:hAnsi="Times New Roman" w:cs="Times New Roman"/>
                <w:b/>
                <w:sz w:val="24"/>
                <w:szCs w:val="24"/>
              </w:rPr>
            </w:pPr>
          </w:p>
        </w:tc>
      </w:tr>
      <w:bookmarkEnd w:id="0"/>
    </w:tbl>
    <w:p w14:paraId="75223937" w14:textId="77777777" w:rsidR="00A41DC7" w:rsidRPr="005220ED" w:rsidRDefault="00A41DC7" w:rsidP="00D3033A">
      <w:pPr>
        <w:spacing w:after="0" w:line="276" w:lineRule="auto"/>
        <w:jc w:val="center"/>
        <w:rPr>
          <w:rFonts w:ascii="Times New Roman" w:eastAsia="Calibri" w:hAnsi="Times New Roman" w:cs="Times New Roman"/>
          <w:b/>
          <w:sz w:val="24"/>
          <w:szCs w:val="24"/>
        </w:rPr>
      </w:pPr>
    </w:p>
    <w:p w14:paraId="5BDB55C4" w14:textId="77777777" w:rsidR="00637FC0" w:rsidRPr="005220ED" w:rsidRDefault="00637FC0" w:rsidP="00637FC0">
      <w:pPr>
        <w:spacing w:after="0"/>
        <w:ind w:left="10" w:right="62" w:hanging="10"/>
        <w:jc w:val="center"/>
        <w:rPr>
          <w:rFonts w:ascii="Times New Roman" w:hAnsi="Times New Roman" w:cs="Times New Roman"/>
          <w:b/>
          <w:sz w:val="24"/>
          <w:szCs w:val="24"/>
        </w:rPr>
      </w:pPr>
      <w:r w:rsidRPr="005220ED">
        <w:rPr>
          <w:rFonts w:ascii="Times New Roman" w:hAnsi="Times New Roman" w:cs="Times New Roman"/>
          <w:b/>
          <w:sz w:val="24"/>
          <w:szCs w:val="24"/>
        </w:rPr>
        <w:t xml:space="preserve">SIERRA CLUB’S RESPONSES AND OBJECTIONS TO </w:t>
      </w:r>
    </w:p>
    <w:p w14:paraId="087625BC" w14:textId="77777777" w:rsidR="00637FC0" w:rsidRPr="005220ED" w:rsidRDefault="00637FC0" w:rsidP="00637FC0">
      <w:pPr>
        <w:spacing w:after="0"/>
        <w:ind w:left="10" w:right="62" w:hanging="10"/>
        <w:jc w:val="center"/>
        <w:rPr>
          <w:rFonts w:ascii="Times New Roman" w:hAnsi="Times New Roman" w:cs="Times New Roman"/>
          <w:sz w:val="24"/>
          <w:szCs w:val="24"/>
        </w:rPr>
      </w:pPr>
      <w:r w:rsidRPr="005220ED">
        <w:rPr>
          <w:rFonts w:ascii="Times New Roman" w:hAnsi="Times New Roman" w:cs="Times New Roman"/>
          <w:b/>
          <w:sz w:val="24"/>
          <w:szCs w:val="24"/>
        </w:rPr>
        <w:t xml:space="preserve">ENTERGY TEXAS, INC.’S </w:t>
      </w:r>
    </w:p>
    <w:p w14:paraId="6ED68D55" w14:textId="03E6A575" w:rsidR="006068E0" w:rsidRPr="005220ED" w:rsidRDefault="00637FC0" w:rsidP="00637FC0">
      <w:pPr>
        <w:spacing w:after="0" w:line="276" w:lineRule="auto"/>
        <w:jc w:val="center"/>
        <w:rPr>
          <w:rFonts w:ascii="Times New Roman" w:eastAsia="Calibri" w:hAnsi="Times New Roman" w:cs="Times New Roman"/>
          <w:b/>
          <w:sz w:val="24"/>
          <w:szCs w:val="24"/>
        </w:rPr>
      </w:pPr>
      <w:r w:rsidRPr="005220ED">
        <w:rPr>
          <w:rFonts w:ascii="Times New Roman" w:hAnsi="Times New Roman" w:cs="Times New Roman"/>
          <w:b/>
          <w:sz w:val="24"/>
          <w:szCs w:val="24"/>
        </w:rPr>
        <w:t>FIRST SET OF REQUESTS FOR INFORMATION</w:t>
      </w:r>
    </w:p>
    <w:p w14:paraId="33F14445" w14:textId="77777777" w:rsidR="00D3033A" w:rsidRPr="005220ED" w:rsidRDefault="00D3033A" w:rsidP="00D3033A">
      <w:pPr>
        <w:spacing w:after="0" w:line="360" w:lineRule="auto"/>
        <w:ind w:firstLine="720"/>
        <w:rPr>
          <w:rFonts w:ascii="Times New Roman" w:eastAsia="Calibri" w:hAnsi="Times New Roman" w:cs="Times New Roman"/>
          <w:sz w:val="24"/>
          <w:szCs w:val="24"/>
        </w:rPr>
      </w:pPr>
    </w:p>
    <w:p w14:paraId="0AF1B57C" w14:textId="77777777" w:rsidR="005220ED" w:rsidRPr="005220ED" w:rsidRDefault="005220ED" w:rsidP="005220ED">
      <w:pPr>
        <w:spacing w:line="480" w:lineRule="auto"/>
        <w:ind w:firstLine="720"/>
        <w:rPr>
          <w:rFonts w:ascii="Times New Roman" w:hAnsi="Times New Roman" w:cs="Times New Roman"/>
          <w:sz w:val="24"/>
          <w:szCs w:val="24"/>
        </w:rPr>
      </w:pPr>
      <w:r w:rsidRPr="005220ED">
        <w:rPr>
          <w:rFonts w:ascii="Times New Roman" w:hAnsi="Times New Roman" w:cs="Times New Roman"/>
          <w:sz w:val="24"/>
          <w:szCs w:val="24"/>
        </w:rPr>
        <w:t xml:space="preserve">Sierra Club hereby provides its responses and objections to Entergy Texas, Inc.’s (“ETI’s” or the “Company’s”) First Request for Information (“RFI”) to Sierra Club.  </w:t>
      </w:r>
    </w:p>
    <w:p w14:paraId="75CC0A58" w14:textId="77777777" w:rsidR="005220ED" w:rsidRPr="005220ED" w:rsidRDefault="005220ED" w:rsidP="005220ED">
      <w:pPr>
        <w:spacing w:line="480" w:lineRule="auto"/>
        <w:rPr>
          <w:rFonts w:ascii="Times New Roman" w:hAnsi="Times New Roman" w:cs="Times New Roman"/>
          <w:b/>
          <w:sz w:val="24"/>
          <w:szCs w:val="24"/>
        </w:rPr>
      </w:pPr>
      <w:r w:rsidRPr="005220ED">
        <w:rPr>
          <w:rFonts w:ascii="Times New Roman" w:hAnsi="Times New Roman" w:cs="Times New Roman"/>
          <w:b/>
          <w:sz w:val="24"/>
          <w:szCs w:val="24"/>
        </w:rPr>
        <w:t xml:space="preserve">I. </w:t>
      </w:r>
      <w:r w:rsidRPr="005220ED">
        <w:rPr>
          <w:rFonts w:ascii="Times New Roman" w:hAnsi="Times New Roman" w:cs="Times New Roman"/>
          <w:b/>
          <w:sz w:val="24"/>
          <w:szCs w:val="24"/>
        </w:rPr>
        <w:tab/>
        <w:t>GENERAL OBJECTIONS &amp; RESPONSES</w:t>
      </w:r>
    </w:p>
    <w:p w14:paraId="2FB5C9EE" w14:textId="35C1D991" w:rsidR="005220ED" w:rsidRPr="005220ED" w:rsidRDefault="005220ED" w:rsidP="005220ED">
      <w:pPr>
        <w:spacing w:line="480" w:lineRule="auto"/>
        <w:ind w:firstLine="720"/>
        <w:rPr>
          <w:rFonts w:ascii="Times New Roman" w:hAnsi="Times New Roman" w:cs="Times New Roman"/>
          <w:sz w:val="24"/>
          <w:szCs w:val="24"/>
        </w:rPr>
      </w:pPr>
      <w:r w:rsidRPr="005220ED">
        <w:rPr>
          <w:rFonts w:ascii="Times New Roman" w:hAnsi="Times New Roman" w:cs="Times New Roman"/>
          <w:bCs/>
          <w:sz w:val="24"/>
          <w:szCs w:val="24"/>
        </w:rPr>
        <w:t xml:space="preserve">Sierra Club objects to ETI’s First Request for Information insofar as the questions seek: (A) to impose more burdensome requirements for discovery than the applicable requirements of 16 Texas Administrative Code (“TAC”) Chapter 22, the Texas Rules of Civil Procedure, the Texas Administrative Procedure Act, Tex. Gov’t Code Ann. Chapter 2001, or Commission precedent; (B) disclosure of privileged communications and information pursuant to the attorney-client privilege or disclosure of communications and information protected from discovery under the attorney work product doctrine; or (C) information that has no </w:t>
      </w:r>
      <w:r w:rsidRPr="005220ED">
        <w:rPr>
          <w:rFonts w:ascii="Times New Roman" w:hAnsi="Times New Roman" w:cs="Times New Roman"/>
          <w:bCs/>
          <w:sz w:val="24"/>
          <w:szCs w:val="24"/>
          <w:shd w:val="clear" w:color="auto" w:fill="FFFFFF"/>
        </w:rPr>
        <w:t>tendency to make a fact more or less probable than it would be without the evidence</w:t>
      </w:r>
      <w:r w:rsidRPr="005220ED">
        <w:rPr>
          <w:rFonts w:ascii="Times New Roman" w:hAnsi="Times New Roman" w:cs="Times New Roman"/>
          <w:sz w:val="24"/>
          <w:szCs w:val="24"/>
          <w:shd w:val="clear" w:color="auto" w:fill="FFFFFF"/>
        </w:rPr>
        <w:t xml:space="preserve"> or that has no relevance to any fact is of consequence in determining the action.</w:t>
      </w:r>
      <w:r w:rsidRPr="005220ED">
        <w:rPr>
          <w:rFonts w:ascii="Times New Roman" w:hAnsi="Times New Roman" w:cs="Times New Roman"/>
          <w:bCs/>
          <w:sz w:val="24"/>
          <w:szCs w:val="24"/>
        </w:rPr>
        <w:t xml:space="preserve"> Subject to</w:t>
      </w:r>
      <w:r w:rsidR="001C27F6">
        <w:rPr>
          <w:rFonts w:ascii="Times New Roman" w:hAnsi="Times New Roman" w:cs="Times New Roman"/>
          <w:bCs/>
          <w:sz w:val="24"/>
          <w:szCs w:val="24"/>
        </w:rPr>
        <w:t>,</w:t>
      </w:r>
      <w:r w:rsidRPr="005220ED">
        <w:rPr>
          <w:rFonts w:ascii="Times New Roman" w:hAnsi="Times New Roman" w:cs="Times New Roman"/>
          <w:bCs/>
          <w:sz w:val="24"/>
          <w:szCs w:val="24"/>
        </w:rPr>
        <w:t xml:space="preserve"> and without waiving these general objections, Sierra Club responds to ETI’s First Request for Information to Sierra Club, expressly reserving all evidentiary and other objections concerning Sierra Club’s responses and any related documents that ETI may seek to offer into evidence in this case. Sierra Club’s</w:t>
      </w:r>
      <w:r w:rsidRPr="005220ED">
        <w:rPr>
          <w:rFonts w:ascii="Times New Roman" w:hAnsi="Times New Roman" w:cs="Times New Roman"/>
          <w:sz w:val="24"/>
          <w:szCs w:val="24"/>
        </w:rPr>
        <w:t xml:space="preserve"> responses are made in the spirit of cooperation without waiving</w:t>
      </w:r>
      <w:r w:rsidRPr="005220ED">
        <w:rPr>
          <w:rFonts w:ascii="Times New Roman" w:hAnsi="Times New Roman" w:cs="Times New Roman"/>
          <w:bCs/>
          <w:sz w:val="24"/>
          <w:szCs w:val="24"/>
        </w:rPr>
        <w:t xml:space="preserve"> Sierra Club’s </w:t>
      </w:r>
      <w:r w:rsidRPr="005220ED">
        <w:rPr>
          <w:rFonts w:ascii="Times New Roman" w:hAnsi="Times New Roman" w:cs="Times New Roman"/>
          <w:sz w:val="24"/>
          <w:szCs w:val="24"/>
        </w:rPr>
        <w:t xml:space="preserve">right to contest the admissibility of any </w:t>
      </w:r>
      <w:r w:rsidRPr="005220ED">
        <w:rPr>
          <w:rFonts w:ascii="Times New Roman" w:hAnsi="Times New Roman" w:cs="Times New Roman"/>
          <w:sz w:val="24"/>
          <w:szCs w:val="24"/>
        </w:rPr>
        <w:lastRenderedPageBreak/>
        <w:t>of these matters at hearing. When Sierra Club provides certain information sought by the request while objecting to the provision of other information, it does so without prejudice to its objection in the interests of narrowing discovery disputes under 16 TAC § 22.144(d)(5). Pursuant to 16 TAC § 22.144(c)(2)(F), Sierra Club stipulates that its responses may be treated by all parties as if they were made under oath.</w:t>
      </w:r>
    </w:p>
    <w:p w14:paraId="6C1081F4" w14:textId="77777777" w:rsidR="005220ED" w:rsidRPr="005220ED" w:rsidRDefault="005220ED" w:rsidP="005220ED">
      <w:pPr>
        <w:spacing w:line="480" w:lineRule="auto"/>
        <w:rPr>
          <w:rFonts w:ascii="Times New Roman" w:hAnsi="Times New Roman" w:cs="Times New Roman"/>
          <w:b/>
          <w:sz w:val="24"/>
          <w:szCs w:val="24"/>
        </w:rPr>
      </w:pPr>
      <w:r w:rsidRPr="005220ED">
        <w:rPr>
          <w:rFonts w:ascii="Times New Roman" w:hAnsi="Times New Roman" w:cs="Times New Roman"/>
          <w:b/>
          <w:sz w:val="24"/>
          <w:szCs w:val="24"/>
        </w:rPr>
        <w:t xml:space="preserve">II. </w:t>
      </w:r>
      <w:r w:rsidRPr="005220ED">
        <w:rPr>
          <w:rFonts w:ascii="Times New Roman" w:hAnsi="Times New Roman" w:cs="Times New Roman"/>
          <w:b/>
          <w:sz w:val="24"/>
          <w:szCs w:val="24"/>
        </w:rPr>
        <w:tab/>
        <w:t>SPECIFIC RESPONSES</w:t>
      </w:r>
    </w:p>
    <w:p w14:paraId="50566D51" w14:textId="77777777" w:rsidR="005220ED" w:rsidRPr="005220ED" w:rsidRDefault="005220ED" w:rsidP="005220ED">
      <w:pPr>
        <w:spacing w:line="480" w:lineRule="auto"/>
        <w:ind w:firstLine="720"/>
        <w:rPr>
          <w:rFonts w:ascii="Times New Roman" w:hAnsi="Times New Roman" w:cs="Times New Roman"/>
          <w:sz w:val="24"/>
          <w:szCs w:val="24"/>
        </w:rPr>
      </w:pPr>
      <w:r w:rsidRPr="005220ED">
        <w:rPr>
          <w:rFonts w:ascii="Times New Roman" w:hAnsi="Times New Roman" w:cs="Times New Roman"/>
          <w:sz w:val="24"/>
          <w:szCs w:val="24"/>
        </w:rPr>
        <w:t>Sierra Club’s written responses to ETI’s First Request for Information are attached and incorporated by reference. Each response is stated on or attached to a separate page on which the request has been restated. In accordance with 16 TAC § 22.144(c)(2)(A), each response lists the preparer or person under whose direct supervision the response was prepared and any sponsoring witness.</w:t>
      </w:r>
    </w:p>
    <w:p w14:paraId="1EACAA0C" w14:textId="164CFCF5" w:rsidR="005220ED" w:rsidRPr="005220ED" w:rsidRDefault="005220ED" w:rsidP="001C27F6">
      <w:pPr>
        <w:spacing w:line="480" w:lineRule="auto"/>
        <w:ind w:firstLine="720"/>
        <w:rPr>
          <w:rFonts w:ascii="Times New Roman" w:hAnsi="Times New Roman" w:cs="Times New Roman"/>
          <w:sz w:val="24"/>
          <w:szCs w:val="24"/>
        </w:rPr>
      </w:pPr>
      <w:r w:rsidRPr="005220ED">
        <w:rPr>
          <w:rFonts w:ascii="Times New Roman" w:hAnsi="Times New Roman" w:cs="Times New Roman"/>
          <w:sz w:val="24"/>
          <w:szCs w:val="24"/>
        </w:rPr>
        <w:t xml:space="preserve">Dated: </w:t>
      </w:r>
      <w:r w:rsidR="001C27F6">
        <w:rPr>
          <w:rFonts w:ascii="Times New Roman" w:hAnsi="Times New Roman" w:cs="Times New Roman"/>
          <w:sz w:val="24"/>
          <w:szCs w:val="24"/>
        </w:rPr>
        <w:t>November 4</w:t>
      </w:r>
      <w:r w:rsidRPr="005220ED">
        <w:rPr>
          <w:rFonts w:ascii="Times New Roman" w:hAnsi="Times New Roman" w:cs="Times New Roman"/>
          <w:sz w:val="24"/>
          <w:szCs w:val="24"/>
        </w:rPr>
        <w:t>, 2022</w:t>
      </w:r>
      <w:r w:rsidRPr="005220ED">
        <w:rPr>
          <w:rFonts w:ascii="Times New Roman" w:hAnsi="Times New Roman" w:cs="Times New Roman"/>
          <w:sz w:val="24"/>
          <w:szCs w:val="24"/>
        </w:rPr>
        <w:tab/>
      </w:r>
      <w:r w:rsidRPr="005220ED">
        <w:rPr>
          <w:rFonts w:ascii="Times New Roman" w:hAnsi="Times New Roman" w:cs="Times New Roman"/>
          <w:sz w:val="24"/>
          <w:szCs w:val="24"/>
        </w:rPr>
        <w:tab/>
      </w:r>
      <w:r w:rsidRPr="005220ED">
        <w:rPr>
          <w:rFonts w:ascii="Times New Roman" w:hAnsi="Times New Roman" w:cs="Times New Roman"/>
          <w:sz w:val="24"/>
          <w:szCs w:val="24"/>
        </w:rPr>
        <w:tab/>
      </w:r>
    </w:p>
    <w:p w14:paraId="61045E3B" w14:textId="77777777" w:rsidR="005220ED" w:rsidRPr="005220ED" w:rsidRDefault="005220ED" w:rsidP="001C27F6">
      <w:pPr>
        <w:spacing w:line="480" w:lineRule="auto"/>
        <w:ind w:firstLine="720"/>
        <w:rPr>
          <w:rFonts w:ascii="Times New Roman" w:hAnsi="Times New Roman" w:cs="Times New Roman"/>
          <w:sz w:val="24"/>
          <w:szCs w:val="24"/>
        </w:rPr>
      </w:pPr>
      <w:r w:rsidRPr="005220ED">
        <w:rPr>
          <w:rFonts w:ascii="Times New Roman" w:hAnsi="Times New Roman" w:cs="Times New Roman"/>
          <w:sz w:val="24"/>
          <w:szCs w:val="24"/>
        </w:rPr>
        <w:t>Respectfully submitted,</w:t>
      </w:r>
    </w:p>
    <w:p w14:paraId="7F9FEF65" w14:textId="77777777" w:rsidR="005220ED" w:rsidRPr="005220ED" w:rsidRDefault="005220ED" w:rsidP="005220ED">
      <w:pPr>
        <w:ind w:left="4320"/>
        <w:rPr>
          <w:rFonts w:ascii="Times New Roman" w:hAnsi="Times New Roman" w:cs="Times New Roman"/>
          <w:sz w:val="24"/>
          <w:szCs w:val="24"/>
          <w:u w:val="single"/>
        </w:rPr>
      </w:pPr>
      <w:r w:rsidRPr="005220ED">
        <w:rPr>
          <w:rFonts w:ascii="Times New Roman" w:hAnsi="Times New Roman" w:cs="Times New Roman"/>
          <w:noProof/>
          <w:sz w:val="24"/>
          <w:szCs w:val="24"/>
          <w:u w:val="single"/>
        </w:rPr>
        <w:drawing>
          <wp:inline distT="0" distB="0" distL="0" distR="0" wp14:anchorId="73BB7B25" wp14:editId="7A70273C">
            <wp:extent cx="1480290" cy="38277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Pr="005220ED">
        <w:rPr>
          <w:rFonts w:ascii="Times New Roman" w:hAnsi="Times New Roman" w:cs="Times New Roman"/>
          <w:sz w:val="24"/>
          <w:szCs w:val="24"/>
          <w:u w:val="single"/>
        </w:rPr>
        <w:t xml:space="preserve">         </w:t>
      </w:r>
    </w:p>
    <w:p w14:paraId="35B00076" w14:textId="77777777"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Joshua Smith</w:t>
      </w:r>
    </w:p>
    <w:p w14:paraId="3C0E71A1" w14:textId="77777777"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Tony Mendoza</w:t>
      </w:r>
    </w:p>
    <w:p w14:paraId="112A0143" w14:textId="77777777"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Dru Spiller</w:t>
      </w:r>
    </w:p>
    <w:p w14:paraId="137F1DAA" w14:textId="77777777"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Sierra Club Environmental Law Program</w:t>
      </w:r>
    </w:p>
    <w:p w14:paraId="0EA1D0B0" w14:textId="77777777" w:rsidR="005220ED" w:rsidRPr="005220ED" w:rsidRDefault="005220ED" w:rsidP="001C27F6">
      <w:pPr>
        <w:spacing w:after="0" w:line="240" w:lineRule="auto"/>
        <w:ind w:left="4320"/>
        <w:rPr>
          <w:rFonts w:ascii="Times New Roman" w:hAnsi="Times New Roman" w:cs="Times New Roman"/>
          <w:sz w:val="24"/>
          <w:szCs w:val="24"/>
        </w:rPr>
      </w:pPr>
      <w:r w:rsidRPr="005220ED">
        <w:rPr>
          <w:rFonts w:ascii="Times New Roman" w:hAnsi="Times New Roman" w:cs="Times New Roman"/>
          <w:sz w:val="24"/>
          <w:szCs w:val="24"/>
        </w:rPr>
        <w:t>2101 Webster St., Suite 1300</w:t>
      </w:r>
    </w:p>
    <w:p w14:paraId="70CF9FD0" w14:textId="77777777"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Oakland, CA 94612</w:t>
      </w:r>
    </w:p>
    <w:p w14:paraId="6832F163" w14:textId="7B7EA143"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415-977-5560 (Joshua Smith)</w:t>
      </w:r>
    </w:p>
    <w:p w14:paraId="05634281" w14:textId="2F3E137E"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joshua.smith@sierraclub.org</w:t>
      </w:r>
    </w:p>
    <w:p w14:paraId="4BFAF2AE" w14:textId="6D7FB11C" w:rsidR="005220ED" w:rsidRPr="005220ED" w:rsidRDefault="005220ED" w:rsidP="001C27F6">
      <w:pPr>
        <w:spacing w:after="0"/>
        <w:ind w:left="4320"/>
        <w:rPr>
          <w:rFonts w:ascii="Times New Roman" w:hAnsi="Times New Roman" w:cs="Times New Roman"/>
          <w:sz w:val="24"/>
          <w:szCs w:val="24"/>
        </w:rPr>
      </w:pPr>
      <w:r w:rsidRPr="005220ED">
        <w:rPr>
          <w:rFonts w:ascii="Times New Roman" w:hAnsi="Times New Roman" w:cs="Times New Roman"/>
          <w:sz w:val="24"/>
          <w:szCs w:val="24"/>
        </w:rPr>
        <w:t>tony.mendoza@sierraclub.org</w:t>
      </w:r>
    </w:p>
    <w:p w14:paraId="753CD04E" w14:textId="0148436B" w:rsidR="005220ED" w:rsidRPr="001C27F6" w:rsidRDefault="0014138B" w:rsidP="001C27F6">
      <w:pPr>
        <w:spacing w:after="0"/>
        <w:ind w:left="4320"/>
        <w:rPr>
          <w:rFonts w:ascii="Times New Roman" w:hAnsi="Times New Roman" w:cs="Times New Roman"/>
          <w:sz w:val="24"/>
          <w:szCs w:val="24"/>
        </w:rPr>
      </w:pPr>
      <w:hyperlink r:id="rId9" w:history="1">
        <w:r w:rsidR="001C27F6" w:rsidRPr="001C27F6">
          <w:rPr>
            <w:rStyle w:val="Hyperlink"/>
            <w:rFonts w:ascii="Times New Roman" w:hAnsi="Times New Roman" w:cs="Times New Roman"/>
            <w:color w:val="auto"/>
            <w:sz w:val="24"/>
            <w:szCs w:val="24"/>
            <w:u w:val="none"/>
            <w:shd w:val="clear" w:color="auto" w:fill="FFFFFF"/>
          </w:rPr>
          <w:t>dru.spiller@sierraclub.org</w:t>
        </w:r>
      </w:hyperlink>
    </w:p>
    <w:p w14:paraId="39102B09" w14:textId="77777777" w:rsidR="005220ED" w:rsidRPr="005220ED" w:rsidRDefault="005220ED" w:rsidP="005220ED">
      <w:pPr>
        <w:ind w:left="4320"/>
        <w:rPr>
          <w:rFonts w:ascii="Times New Roman" w:hAnsi="Times New Roman" w:cs="Times New Roman"/>
          <w:sz w:val="24"/>
          <w:szCs w:val="24"/>
        </w:rPr>
      </w:pPr>
    </w:p>
    <w:p w14:paraId="3C4FC4EC" w14:textId="77777777" w:rsidR="005220ED" w:rsidRPr="005220ED" w:rsidRDefault="005220ED" w:rsidP="005220ED">
      <w:pPr>
        <w:ind w:left="4320"/>
        <w:rPr>
          <w:rFonts w:ascii="Times New Roman" w:hAnsi="Times New Roman" w:cs="Times New Roman"/>
          <w:i/>
          <w:sz w:val="24"/>
          <w:szCs w:val="24"/>
        </w:rPr>
      </w:pPr>
      <w:r w:rsidRPr="005220ED">
        <w:rPr>
          <w:rFonts w:ascii="Times New Roman" w:hAnsi="Times New Roman" w:cs="Times New Roman"/>
          <w:i/>
          <w:sz w:val="24"/>
          <w:szCs w:val="24"/>
        </w:rPr>
        <w:t>Counsel for Sierra Club</w:t>
      </w:r>
    </w:p>
    <w:p w14:paraId="5DF40A9D" w14:textId="77777777" w:rsidR="005220ED" w:rsidRPr="005220ED" w:rsidRDefault="005220ED" w:rsidP="005220ED">
      <w:pPr>
        <w:rPr>
          <w:rFonts w:ascii="Times New Roman" w:hAnsi="Times New Roman" w:cs="Times New Roman"/>
          <w:sz w:val="24"/>
          <w:szCs w:val="24"/>
        </w:rPr>
      </w:pPr>
    </w:p>
    <w:p w14:paraId="76480964" w14:textId="77777777" w:rsidR="005220ED" w:rsidRPr="005220ED" w:rsidRDefault="005220ED" w:rsidP="005220ED">
      <w:pPr>
        <w:rPr>
          <w:rFonts w:ascii="Times New Roman" w:hAnsi="Times New Roman" w:cs="Times New Roman"/>
          <w:sz w:val="24"/>
          <w:szCs w:val="24"/>
        </w:rPr>
      </w:pPr>
    </w:p>
    <w:p w14:paraId="449D31CC" w14:textId="77777777" w:rsidR="005220ED" w:rsidRPr="005220ED" w:rsidRDefault="005220ED" w:rsidP="005220ED">
      <w:pPr>
        <w:rPr>
          <w:rFonts w:ascii="Times New Roman" w:hAnsi="Times New Roman" w:cs="Times New Roman"/>
          <w:sz w:val="24"/>
          <w:szCs w:val="24"/>
        </w:rPr>
        <w:sectPr w:rsidR="005220ED" w:rsidRPr="005220ED">
          <w:headerReference w:type="even" r:id="rId10"/>
          <w:headerReference w:type="default" r:id="rId11"/>
          <w:footerReference w:type="even" r:id="rId12"/>
          <w:footerReference w:type="default" r:id="rId13"/>
          <w:headerReference w:type="first" r:id="rId14"/>
          <w:footerReference w:type="first" r:id="rId15"/>
          <w:pgSz w:w="12240" w:h="15840"/>
          <w:pgMar w:top="776" w:right="1380" w:bottom="1112" w:left="1440" w:header="720" w:footer="722" w:gutter="0"/>
          <w:cols w:space="720"/>
          <w:titlePg/>
        </w:sectPr>
      </w:pPr>
    </w:p>
    <w:p w14:paraId="5D8C2B4F" w14:textId="77777777" w:rsidR="005220ED" w:rsidRPr="005220ED" w:rsidRDefault="005220ED" w:rsidP="005220ED">
      <w:pPr>
        <w:pStyle w:val="Heading1"/>
        <w:ind w:left="-5" w:right="0"/>
        <w:rPr>
          <w:color w:val="auto"/>
          <w:szCs w:val="24"/>
        </w:rPr>
      </w:pPr>
      <w:r w:rsidRPr="005220ED">
        <w:rPr>
          <w:color w:val="auto"/>
          <w:szCs w:val="24"/>
        </w:rPr>
        <w:lastRenderedPageBreak/>
        <w:t>ETI-SIERRA CLUB 1-1</w:t>
      </w:r>
    </w:p>
    <w:p w14:paraId="65666B7C" w14:textId="12DC5588" w:rsidR="005220ED" w:rsidRPr="005220ED" w:rsidRDefault="001C27F6" w:rsidP="005220ED">
      <w:pPr>
        <w:spacing w:after="472"/>
        <w:ind w:left="-15"/>
        <w:rPr>
          <w:rFonts w:ascii="Times New Roman" w:hAnsi="Times New Roman" w:cs="Times New Roman"/>
          <w:sz w:val="24"/>
          <w:szCs w:val="24"/>
        </w:rPr>
      </w:pPr>
      <w:r>
        <w:rPr>
          <w:rFonts w:ascii="Times New Roman" w:hAnsi="Times New Roman" w:cs="Times New Roman"/>
          <w:sz w:val="24"/>
          <w:szCs w:val="24"/>
        </w:rPr>
        <w:t>P</w:t>
      </w:r>
      <w:r w:rsidR="005220ED" w:rsidRPr="005220ED">
        <w:rPr>
          <w:rFonts w:ascii="Times New Roman" w:hAnsi="Times New Roman" w:cs="Times New Roman"/>
          <w:sz w:val="24"/>
          <w:szCs w:val="24"/>
        </w:rPr>
        <w:t xml:space="preserve">lease provide, in native format, all workpapers and documents supporting the testimony of each witness filing testimony on your behalf in this proceeding.  Please ensure that all formulas and cells are intact. </w:t>
      </w:r>
    </w:p>
    <w:p w14:paraId="25366291" w14:textId="77777777" w:rsidR="005220ED" w:rsidRPr="005220ED" w:rsidRDefault="005220ED" w:rsidP="005220ED">
      <w:pPr>
        <w:spacing w:after="472"/>
        <w:ind w:left="-15"/>
        <w:rPr>
          <w:rFonts w:ascii="Times New Roman" w:hAnsi="Times New Roman" w:cs="Times New Roman"/>
          <w:b/>
          <w:sz w:val="24"/>
          <w:szCs w:val="24"/>
        </w:rPr>
      </w:pPr>
      <w:r w:rsidRPr="001C27F6">
        <w:rPr>
          <w:rFonts w:ascii="Times New Roman" w:hAnsi="Times New Roman" w:cs="Times New Roman"/>
          <w:b/>
          <w:sz w:val="24"/>
          <w:szCs w:val="24"/>
          <w:u w:val="single"/>
        </w:rPr>
        <w:t>RESPONSE</w:t>
      </w:r>
      <w:r w:rsidRPr="005220ED">
        <w:rPr>
          <w:rFonts w:ascii="Times New Roman" w:hAnsi="Times New Roman" w:cs="Times New Roman"/>
          <w:b/>
          <w:sz w:val="24"/>
          <w:szCs w:val="24"/>
        </w:rPr>
        <w:t>:</w:t>
      </w:r>
    </w:p>
    <w:p w14:paraId="32702B72" w14:textId="63A78A9D" w:rsidR="005220ED" w:rsidRPr="005220ED" w:rsidRDefault="005220ED" w:rsidP="005220ED">
      <w:pPr>
        <w:spacing w:after="472"/>
        <w:ind w:left="10"/>
        <w:rPr>
          <w:rFonts w:ascii="Times New Roman" w:hAnsi="Times New Roman" w:cs="Times New Roman"/>
          <w:sz w:val="24"/>
          <w:szCs w:val="24"/>
        </w:rPr>
      </w:pPr>
      <w:r w:rsidRPr="005220ED">
        <w:rPr>
          <w:rFonts w:ascii="Times New Roman" w:hAnsi="Times New Roman" w:cs="Times New Roman"/>
          <w:sz w:val="24"/>
          <w:szCs w:val="24"/>
        </w:rPr>
        <w:t xml:space="preserve">Sierra Club </w:t>
      </w:r>
      <w:r w:rsidR="005B415D">
        <w:rPr>
          <w:rFonts w:ascii="Times New Roman" w:hAnsi="Times New Roman" w:cs="Times New Roman"/>
          <w:sz w:val="24"/>
          <w:szCs w:val="24"/>
        </w:rPr>
        <w:t xml:space="preserve">filed all of the </w:t>
      </w:r>
      <w:r w:rsidRPr="005220ED">
        <w:rPr>
          <w:rFonts w:ascii="Times New Roman" w:hAnsi="Times New Roman" w:cs="Times New Roman"/>
          <w:sz w:val="24"/>
          <w:szCs w:val="24"/>
        </w:rPr>
        <w:t>workpapers associated with the Direct Testimony of Devi Glick</w:t>
      </w:r>
      <w:r w:rsidR="005B415D">
        <w:rPr>
          <w:rFonts w:ascii="Times New Roman" w:hAnsi="Times New Roman" w:cs="Times New Roman"/>
          <w:sz w:val="24"/>
          <w:szCs w:val="24"/>
        </w:rPr>
        <w:t xml:space="preserve"> and served them</w:t>
      </w:r>
      <w:r w:rsidR="001C27F6">
        <w:rPr>
          <w:rFonts w:ascii="Times New Roman" w:hAnsi="Times New Roman" w:cs="Times New Roman"/>
          <w:sz w:val="24"/>
          <w:szCs w:val="24"/>
        </w:rPr>
        <w:t xml:space="preserve"> to each of the parties of record</w:t>
      </w:r>
      <w:r w:rsidRPr="005220ED">
        <w:rPr>
          <w:rFonts w:ascii="Times New Roman" w:hAnsi="Times New Roman" w:cs="Times New Roman"/>
          <w:sz w:val="24"/>
          <w:szCs w:val="24"/>
        </w:rPr>
        <w:t xml:space="preserve"> on </w:t>
      </w:r>
      <w:r w:rsidR="005B415D">
        <w:rPr>
          <w:rFonts w:ascii="Times New Roman" w:hAnsi="Times New Roman" w:cs="Times New Roman"/>
          <w:sz w:val="24"/>
          <w:szCs w:val="24"/>
        </w:rPr>
        <w:t>October 27</w:t>
      </w:r>
      <w:r w:rsidRPr="005220ED">
        <w:rPr>
          <w:rFonts w:ascii="Times New Roman" w:hAnsi="Times New Roman" w:cs="Times New Roman"/>
          <w:sz w:val="24"/>
          <w:szCs w:val="24"/>
        </w:rPr>
        <w:t>, 2022.</w:t>
      </w:r>
    </w:p>
    <w:p w14:paraId="143F74EE" w14:textId="77777777" w:rsidR="005220ED" w:rsidRPr="005220ED" w:rsidRDefault="005220ED" w:rsidP="005220ED">
      <w:pPr>
        <w:spacing w:after="472"/>
        <w:ind w:left="-15"/>
        <w:rPr>
          <w:rFonts w:ascii="Times New Roman" w:hAnsi="Times New Roman" w:cs="Times New Roman"/>
          <w:sz w:val="24"/>
          <w:szCs w:val="24"/>
        </w:rPr>
      </w:pPr>
    </w:p>
    <w:p w14:paraId="617590FF" w14:textId="77777777" w:rsidR="005220ED" w:rsidRPr="005220ED" w:rsidRDefault="005220ED" w:rsidP="005220ED">
      <w:pPr>
        <w:rPr>
          <w:rFonts w:ascii="Times New Roman" w:hAnsi="Times New Roman" w:cs="Times New Roman"/>
          <w:sz w:val="24"/>
          <w:szCs w:val="24"/>
        </w:rPr>
      </w:pPr>
      <w:r w:rsidRPr="005220ED">
        <w:rPr>
          <w:rFonts w:ascii="Times New Roman" w:hAnsi="Times New Roman" w:cs="Times New Roman"/>
          <w:sz w:val="24"/>
          <w:szCs w:val="24"/>
        </w:rPr>
        <w:br w:type="page"/>
      </w:r>
    </w:p>
    <w:p w14:paraId="76486BDD" w14:textId="77777777" w:rsidR="005220ED" w:rsidRPr="005220ED" w:rsidRDefault="005220ED" w:rsidP="005220ED">
      <w:pPr>
        <w:pStyle w:val="Heading1"/>
        <w:ind w:left="-5" w:right="0"/>
        <w:rPr>
          <w:color w:val="auto"/>
          <w:szCs w:val="24"/>
        </w:rPr>
      </w:pPr>
      <w:r w:rsidRPr="005220ED">
        <w:rPr>
          <w:color w:val="auto"/>
          <w:szCs w:val="24"/>
        </w:rPr>
        <w:lastRenderedPageBreak/>
        <w:t>ETI-SIERRA CLUB 1-2</w:t>
      </w:r>
      <w:r w:rsidRPr="005220ED">
        <w:rPr>
          <w:color w:val="auto"/>
          <w:szCs w:val="24"/>
          <w:u w:val="none"/>
        </w:rPr>
        <w:t xml:space="preserve"> </w:t>
      </w:r>
    </w:p>
    <w:p w14:paraId="5CCA2E28" w14:textId="457121C2" w:rsidR="005220ED" w:rsidRPr="005220ED" w:rsidRDefault="005B415D" w:rsidP="005220ED">
      <w:pPr>
        <w:spacing w:after="235"/>
        <w:ind w:left="-15"/>
        <w:rPr>
          <w:rFonts w:ascii="Times New Roman" w:hAnsi="Times New Roman" w:cs="Times New Roman"/>
          <w:sz w:val="24"/>
          <w:szCs w:val="24"/>
        </w:rPr>
      </w:pPr>
      <w:r>
        <w:rPr>
          <w:rFonts w:ascii="Times New Roman" w:hAnsi="Times New Roman" w:cs="Times New Roman"/>
          <w:sz w:val="24"/>
          <w:szCs w:val="24"/>
        </w:rPr>
        <w:t>F</w:t>
      </w:r>
      <w:r w:rsidR="005220ED" w:rsidRPr="005220ED">
        <w:rPr>
          <w:rFonts w:ascii="Times New Roman" w:hAnsi="Times New Roman" w:cs="Times New Roman"/>
          <w:sz w:val="24"/>
          <w:szCs w:val="24"/>
        </w:rPr>
        <w:t xml:space="preserve">or each testifying expert, please provide: </w:t>
      </w:r>
    </w:p>
    <w:p w14:paraId="53598FF1" w14:textId="77777777" w:rsidR="005220ED" w:rsidRPr="005220ED" w:rsidRDefault="005220ED" w:rsidP="005220ED">
      <w:pPr>
        <w:numPr>
          <w:ilvl w:val="0"/>
          <w:numId w:val="35"/>
        </w:numPr>
        <w:spacing w:after="238" w:line="249" w:lineRule="auto"/>
        <w:ind w:hanging="720"/>
        <w:jc w:val="both"/>
        <w:rPr>
          <w:rFonts w:ascii="Times New Roman" w:hAnsi="Times New Roman" w:cs="Times New Roman"/>
          <w:sz w:val="24"/>
          <w:szCs w:val="24"/>
        </w:rPr>
      </w:pPr>
      <w:r w:rsidRPr="005220ED">
        <w:rPr>
          <w:rFonts w:ascii="Times New Roman" w:hAnsi="Times New Roman" w:cs="Times New Roman"/>
          <w:sz w:val="24"/>
          <w:szCs w:val="24"/>
        </w:rPr>
        <w:t xml:space="preserve">A list of all cases in which the testifying expert has submitted testimony, from 2011 to the present; </w:t>
      </w:r>
    </w:p>
    <w:p w14:paraId="7FB6CFB6" w14:textId="1CABDE7B" w:rsidR="005220ED" w:rsidRPr="005B415D" w:rsidRDefault="005220ED" w:rsidP="005B415D">
      <w:pPr>
        <w:numPr>
          <w:ilvl w:val="0"/>
          <w:numId w:val="35"/>
        </w:numPr>
        <w:spacing w:after="237" w:line="249" w:lineRule="auto"/>
        <w:ind w:hanging="720"/>
        <w:jc w:val="both"/>
        <w:rPr>
          <w:rFonts w:ascii="Times New Roman" w:hAnsi="Times New Roman" w:cs="Times New Roman"/>
          <w:sz w:val="24"/>
          <w:szCs w:val="24"/>
        </w:rPr>
      </w:pPr>
      <w:r w:rsidRPr="005220ED">
        <w:rPr>
          <w:rFonts w:ascii="Times New Roman" w:hAnsi="Times New Roman" w:cs="Times New Roman"/>
          <w:sz w:val="24"/>
          <w:szCs w:val="24"/>
        </w:rPr>
        <w:t>Copies of all prior testimony, articles, speeches, published materials, and peer review materials written by the testifying expert, from 201</w:t>
      </w:r>
      <w:r w:rsidR="005B415D">
        <w:rPr>
          <w:rFonts w:ascii="Times New Roman" w:hAnsi="Times New Roman" w:cs="Times New Roman"/>
          <w:sz w:val="24"/>
          <w:szCs w:val="24"/>
        </w:rPr>
        <w:t>5</w:t>
      </w:r>
      <w:r w:rsidRPr="005220ED">
        <w:rPr>
          <w:rFonts w:ascii="Times New Roman" w:hAnsi="Times New Roman" w:cs="Times New Roman"/>
          <w:sz w:val="24"/>
          <w:szCs w:val="24"/>
        </w:rPr>
        <w:t xml:space="preserve"> to the present</w:t>
      </w:r>
      <w:r w:rsidRPr="005B415D">
        <w:rPr>
          <w:rFonts w:ascii="Times New Roman" w:hAnsi="Times New Roman" w:cs="Times New Roman"/>
          <w:sz w:val="24"/>
          <w:szCs w:val="24"/>
        </w:rPr>
        <w:t xml:space="preserve">; </w:t>
      </w:r>
    </w:p>
    <w:p w14:paraId="234B6E02" w14:textId="77777777" w:rsidR="005220ED" w:rsidRPr="005220ED" w:rsidRDefault="005220ED" w:rsidP="005220ED">
      <w:pPr>
        <w:numPr>
          <w:ilvl w:val="0"/>
          <w:numId w:val="35"/>
        </w:numPr>
        <w:spacing w:after="241" w:line="249" w:lineRule="auto"/>
        <w:ind w:hanging="720"/>
        <w:jc w:val="both"/>
        <w:rPr>
          <w:rFonts w:ascii="Times New Roman" w:hAnsi="Times New Roman" w:cs="Times New Roman"/>
          <w:sz w:val="24"/>
          <w:szCs w:val="24"/>
        </w:rPr>
      </w:pPr>
      <w:r w:rsidRPr="005220ED">
        <w:rPr>
          <w:rFonts w:ascii="Times New Roman" w:hAnsi="Times New Roman" w:cs="Times New Roman"/>
          <w:sz w:val="24"/>
          <w:szCs w:val="24"/>
        </w:rPr>
        <w:t xml:space="preserve">The testifying expert’s billing rate for this proceeding; and </w:t>
      </w:r>
    </w:p>
    <w:p w14:paraId="1FC803FE" w14:textId="77777777" w:rsidR="005220ED" w:rsidRPr="005220ED" w:rsidRDefault="005220ED" w:rsidP="005220ED">
      <w:pPr>
        <w:numPr>
          <w:ilvl w:val="0"/>
          <w:numId w:val="35"/>
        </w:numPr>
        <w:spacing w:after="472" w:line="249" w:lineRule="auto"/>
        <w:ind w:hanging="720"/>
        <w:jc w:val="both"/>
        <w:rPr>
          <w:rFonts w:ascii="Times New Roman" w:hAnsi="Times New Roman" w:cs="Times New Roman"/>
          <w:sz w:val="24"/>
          <w:szCs w:val="24"/>
        </w:rPr>
      </w:pPr>
      <w:r w:rsidRPr="005220ED">
        <w:rPr>
          <w:rFonts w:ascii="Times New Roman" w:hAnsi="Times New Roman" w:cs="Times New Roman"/>
          <w:sz w:val="24"/>
          <w:szCs w:val="24"/>
        </w:rPr>
        <w:t xml:space="preserve">All documents provided to, reviewed by, or prepared by or for the testifying expert in anticipation of the testifying expert filing testimony in this proceeding. </w:t>
      </w:r>
    </w:p>
    <w:p w14:paraId="574DE2C4" w14:textId="77777777" w:rsidR="005220ED" w:rsidRPr="005220ED" w:rsidRDefault="005220ED" w:rsidP="005220ED">
      <w:pPr>
        <w:spacing w:after="472"/>
        <w:rPr>
          <w:rFonts w:ascii="Times New Roman" w:hAnsi="Times New Roman" w:cs="Times New Roman"/>
          <w:b/>
          <w:sz w:val="24"/>
          <w:szCs w:val="24"/>
        </w:rPr>
      </w:pPr>
      <w:r w:rsidRPr="005220ED">
        <w:rPr>
          <w:rFonts w:ascii="Times New Roman" w:hAnsi="Times New Roman" w:cs="Times New Roman"/>
          <w:b/>
          <w:sz w:val="24"/>
          <w:szCs w:val="24"/>
        </w:rPr>
        <w:t>RESPONSE:</w:t>
      </w:r>
    </w:p>
    <w:p w14:paraId="62015B95" w14:textId="77777777" w:rsidR="005220ED" w:rsidRPr="005220ED" w:rsidRDefault="005220ED" w:rsidP="005220ED">
      <w:pPr>
        <w:spacing w:after="472"/>
        <w:rPr>
          <w:rFonts w:ascii="Times New Roman" w:hAnsi="Times New Roman" w:cs="Times New Roman"/>
          <w:sz w:val="24"/>
          <w:szCs w:val="24"/>
        </w:rPr>
      </w:pPr>
      <w:r w:rsidRPr="005220ED">
        <w:rPr>
          <w:rFonts w:ascii="Times New Roman" w:hAnsi="Times New Roman" w:cs="Times New Roman"/>
          <w:sz w:val="24"/>
          <w:szCs w:val="24"/>
        </w:rPr>
        <w:t>Sierra Club objects to this question to the extent it seeks information that is irrelevant to this proceeding.  Sierra Club further objects to the extent that ETI is asking that Sierra Club collect documents for ETI that are publicly available and equally available to ETI as to Sierra Club.  Sierra Club further objects to the extent that ETI seeks competitively sensitive information without first having executed an appropriate non-disclosure agreement.</w:t>
      </w:r>
    </w:p>
    <w:p w14:paraId="69234FEC" w14:textId="77777777" w:rsidR="005220ED" w:rsidRPr="005220ED" w:rsidRDefault="005220ED" w:rsidP="005220ED">
      <w:pPr>
        <w:spacing w:after="472"/>
        <w:rPr>
          <w:rFonts w:ascii="Times New Roman" w:hAnsi="Times New Roman" w:cs="Times New Roman"/>
          <w:sz w:val="24"/>
          <w:szCs w:val="24"/>
        </w:rPr>
      </w:pPr>
      <w:r w:rsidRPr="005220ED">
        <w:rPr>
          <w:rFonts w:ascii="Times New Roman" w:hAnsi="Times New Roman" w:cs="Times New Roman"/>
          <w:sz w:val="24"/>
          <w:szCs w:val="24"/>
        </w:rPr>
        <w:t>Subject to, and without waiving any objections, Sierra Club answers as follows:</w:t>
      </w:r>
    </w:p>
    <w:p w14:paraId="0ABE070D" w14:textId="77777777" w:rsidR="005220ED" w:rsidRPr="005220ED" w:rsidRDefault="005220ED" w:rsidP="005220ED">
      <w:pPr>
        <w:pStyle w:val="ListParagraph"/>
        <w:numPr>
          <w:ilvl w:val="0"/>
          <w:numId w:val="36"/>
        </w:numPr>
        <w:spacing w:after="472" w:line="249" w:lineRule="auto"/>
        <w:jc w:val="both"/>
        <w:rPr>
          <w:rFonts w:ascii="Times New Roman" w:hAnsi="Times New Roman" w:cs="Times New Roman"/>
          <w:sz w:val="24"/>
          <w:szCs w:val="24"/>
        </w:rPr>
      </w:pPr>
      <w:r w:rsidRPr="005220ED">
        <w:rPr>
          <w:rFonts w:ascii="Times New Roman" w:hAnsi="Times New Roman" w:cs="Times New Roman"/>
          <w:sz w:val="24"/>
          <w:szCs w:val="24"/>
        </w:rPr>
        <w:t>Refer to Exhibit DG-1, the Resume of Devi Glick, attached to the Direct Testimony of Devi Glick, filed on March 18, 2022.</w:t>
      </w:r>
    </w:p>
    <w:p w14:paraId="372129EE" w14:textId="77777777" w:rsidR="005220ED" w:rsidRPr="005220ED" w:rsidRDefault="005220ED" w:rsidP="005220ED">
      <w:pPr>
        <w:pStyle w:val="ListParagraph"/>
        <w:spacing w:after="472"/>
        <w:rPr>
          <w:rFonts w:ascii="Times New Roman" w:hAnsi="Times New Roman" w:cs="Times New Roman"/>
          <w:sz w:val="24"/>
          <w:szCs w:val="24"/>
        </w:rPr>
      </w:pPr>
    </w:p>
    <w:p w14:paraId="6F1BDE98" w14:textId="3CEF83A9" w:rsidR="005220ED" w:rsidRDefault="005220ED" w:rsidP="00EA11CA">
      <w:pPr>
        <w:pStyle w:val="ListParagraph"/>
        <w:numPr>
          <w:ilvl w:val="0"/>
          <w:numId w:val="36"/>
        </w:numPr>
        <w:spacing w:after="472" w:line="249" w:lineRule="auto"/>
        <w:jc w:val="both"/>
        <w:rPr>
          <w:rFonts w:ascii="Times New Roman" w:hAnsi="Times New Roman" w:cs="Times New Roman"/>
          <w:sz w:val="24"/>
          <w:szCs w:val="24"/>
        </w:rPr>
      </w:pPr>
      <w:r w:rsidRPr="005220ED">
        <w:rPr>
          <w:rFonts w:ascii="Times New Roman" w:hAnsi="Times New Roman" w:cs="Times New Roman"/>
          <w:sz w:val="24"/>
          <w:szCs w:val="24"/>
        </w:rPr>
        <w:t xml:space="preserve">Refer to Exhibit DG-1, the Resume of Devi Glick, attached to the Direct Testimony of Devi Glick.  Copies of </w:t>
      </w:r>
      <w:r w:rsidR="005B415D">
        <w:rPr>
          <w:rFonts w:ascii="Times New Roman" w:hAnsi="Times New Roman" w:cs="Times New Roman"/>
          <w:sz w:val="24"/>
          <w:szCs w:val="24"/>
        </w:rPr>
        <w:t xml:space="preserve">direct </w:t>
      </w:r>
      <w:r w:rsidRPr="005220ED">
        <w:rPr>
          <w:rFonts w:ascii="Times New Roman" w:hAnsi="Times New Roman" w:cs="Times New Roman"/>
          <w:sz w:val="24"/>
          <w:szCs w:val="24"/>
        </w:rPr>
        <w:t>testimonies are available on websites of the various government bodies before which Ms. Glick has testified.  Copies of other materials referenced in the Resume of Ms. Glick are available on the internet.</w:t>
      </w:r>
      <w:r w:rsidR="005B415D">
        <w:rPr>
          <w:rFonts w:ascii="Times New Roman" w:hAnsi="Times New Roman" w:cs="Times New Roman"/>
          <w:sz w:val="24"/>
          <w:szCs w:val="24"/>
        </w:rPr>
        <w:t xml:space="preserve"> </w:t>
      </w:r>
    </w:p>
    <w:p w14:paraId="07A648A2" w14:textId="77777777" w:rsidR="003554C2" w:rsidRPr="00EA11CA" w:rsidRDefault="003554C2" w:rsidP="00102152">
      <w:pPr>
        <w:pStyle w:val="ListParagraph"/>
        <w:spacing w:after="472" w:line="249" w:lineRule="auto"/>
        <w:jc w:val="both"/>
        <w:rPr>
          <w:rFonts w:ascii="Times New Roman" w:hAnsi="Times New Roman" w:cs="Times New Roman"/>
          <w:sz w:val="24"/>
          <w:szCs w:val="24"/>
        </w:rPr>
      </w:pPr>
    </w:p>
    <w:p w14:paraId="1C4560A9" w14:textId="2C99EEBD" w:rsidR="005B415D" w:rsidRDefault="005220ED" w:rsidP="005B415D">
      <w:pPr>
        <w:pStyle w:val="ListParagraph"/>
        <w:numPr>
          <w:ilvl w:val="0"/>
          <w:numId w:val="36"/>
        </w:numPr>
        <w:spacing w:after="472" w:line="249" w:lineRule="auto"/>
        <w:jc w:val="both"/>
        <w:rPr>
          <w:rFonts w:ascii="Times New Roman" w:hAnsi="Times New Roman" w:cs="Times New Roman"/>
          <w:sz w:val="24"/>
          <w:szCs w:val="24"/>
        </w:rPr>
      </w:pPr>
      <w:r w:rsidRPr="005220ED">
        <w:rPr>
          <w:rFonts w:ascii="Times New Roman" w:hAnsi="Times New Roman" w:cs="Times New Roman"/>
          <w:sz w:val="24"/>
          <w:szCs w:val="24"/>
        </w:rPr>
        <w:t>Ms. Glick considers her billing rate to be competitively sensitive information and does not disclose it in public. Sierra Club will produce Ms. Glick’s billing rate to ETI under a non-disclosure agreement only.</w:t>
      </w:r>
    </w:p>
    <w:p w14:paraId="28689D1B" w14:textId="77777777" w:rsidR="005B415D" w:rsidRDefault="005B415D" w:rsidP="005B415D">
      <w:pPr>
        <w:pStyle w:val="ListParagraph"/>
        <w:spacing w:after="472" w:line="249" w:lineRule="auto"/>
        <w:jc w:val="both"/>
        <w:rPr>
          <w:rFonts w:ascii="Times New Roman" w:hAnsi="Times New Roman" w:cs="Times New Roman"/>
          <w:sz w:val="24"/>
          <w:szCs w:val="24"/>
        </w:rPr>
      </w:pPr>
    </w:p>
    <w:p w14:paraId="6982CFED" w14:textId="1883DE99" w:rsidR="005220ED" w:rsidRPr="005B415D" w:rsidRDefault="005220ED" w:rsidP="005B415D">
      <w:pPr>
        <w:pStyle w:val="ListParagraph"/>
        <w:numPr>
          <w:ilvl w:val="0"/>
          <w:numId w:val="36"/>
        </w:numPr>
        <w:spacing w:after="472" w:line="249" w:lineRule="auto"/>
        <w:jc w:val="both"/>
        <w:rPr>
          <w:rFonts w:ascii="Times New Roman" w:hAnsi="Times New Roman" w:cs="Times New Roman"/>
          <w:sz w:val="24"/>
          <w:szCs w:val="24"/>
        </w:rPr>
      </w:pPr>
      <w:r w:rsidRPr="005B415D">
        <w:rPr>
          <w:rFonts w:ascii="Times New Roman" w:hAnsi="Times New Roman" w:cs="Times New Roman"/>
          <w:sz w:val="24"/>
          <w:szCs w:val="24"/>
        </w:rPr>
        <w:t xml:space="preserve">Refer to the Direct Testimony of Devi Glick, filed on </w:t>
      </w:r>
      <w:r w:rsidR="005B415D">
        <w:rPr>
          <w:rFonts w:ascii="Times New Roman" w:hAnsi="Times New Roman" w:cs="Times New Roman"/>
          <w:sz w:val="24"/>
          <w:szCs w:val="24"/>
        </w:rPr>
        <w:t>October 26</w:t>
      </w:r>
      <w:r w:rsidRPr="005B415D">
        <w:rPr>
          <w:rFonts w:ascii="Times New Roman" w:hAnsi="Times New Roman" w:cs="Times New Roman"/>
          <w:sz w:val="24"/>
          <w:szCs w:val="24"/>
        </w:rPr>
        <w:t>, 2022</w:t>
      </w:r>
      <w:r w:rsidR="005B415D">
        <w:rPr>
          <w:rFonts w:ascii="Times New Roman" w:hAnsi="Times New Roman" w:cs="Times New Roman"/>
          <w:sz w:val="24"/>
          <w:szCs w:val="24"/>
        </w:rPr>
        <w:t>, and the references cited</w:t>
      </w:r>
      <w:r w:rsidRPr="005B415D">
        <w:rPr>
          <w:rFonts w:ascii="Times New Roman" w:hAnsi="Times New Roman" w:cs="Times New Roman"/>
          <w:sz w:val="24"/>
          <w:szCs w:val="24"/>
        </w:rPr>
        <w:t>.</w:t>
      </w:r>
    </w:p>
    <w:p w14:paraId="74B2CFFC" w14:textId="2A9BEF43" w:rsidR="00D3033A" w:rsidRPr="005220ED" w:rsidRDefault="008E0E51" w:rsidP="00D3033A">
      <w:pPr>
        <w:spacing w:after="200" w:line="276" w:lineRule="auto"/>
        <w:ind w:firstLine="720"/>
        <w:rPr>
          <w:rFonts w:ascii="Times New Roman" w:eastAsia="Calibri" w:hAnsi="Times New Roman" w:cs="Times New Roman"/>
          <w:sz w:val="24"/>
          <w:szCs w:val="24"/>
        </w:rPr>
      </w:pPr>
      <w:r w:rsidRPr="00EA11CA">
        <w:rPr>
          <w:rFonts w:ascii="Times New Roman" w:eastAsia="Calibri" w:hAnsi="Times New Roman" w:cs="Times New Roman"/>
          <w:sz w:val="24"/>
          <w:szCs w:val="24"/>
        </w:rPr>
        <w:t xml:space="preserve">Dated: </w:t>
      </w:r>
      <w:r w:rsidR="005B415D" w:rsidRPr="00EA11CA">
        <w:rPr>
          <w:rFonts w:ascii="Times New Roman" w:eastAsia="Calibri" w:hAnsi="Times New Roman" w:cs="Times New Roman"/>
          <w:sz w:val="24"/>
          <w:szCs w:val="24"/>
        </w:rPr>
        <w:t>November</w:t>
      </w:r>
      <w:r w:rsidR="003119D9" w:rsidRPr="00EA11CA">
        <w:rPr>
          <w:rFonts w:ascii="Times New Roman" w:eastAsia="Calibri" w:hAnsi="Times New Roman" w:cs="Times New Roman"/>
          <w:sz w:val="24"/>
          <w:szCs w:val="24"/>
        </w:rPr>
        <w:t xml:space="preserve"> 4</w:t>
      </w:r>
      <w:r w:rsidR="00446AD8" w:rsidRPr="00EA11CA">
        <w:rPr>
          <w:rFonts w:ascii="Times New Roman" w:eastAsia="Calibri" w:hAnsi="Times New Roman" w:cs="Times New Roman"/>
          <w:sz w:val="24"/>
          <w:szCs w:val="24"/>
        </w:rPr>
        <w:t>, 202</w:t>
      </w:r>
      <w:r w:rsidR="00DF4D8B" w:rsidRPr="00EA11CA">
        <w:rPr>
          <w:rFonts w:ascii="Times New Roman" w:eastAsia="Calibri" w:hAnsi="Times New Roman" w:cs="Times New Roman"/>
          <w:sz w:val="24"/>
          <w:szCs w:val="24"/>
        </w:rPr>
        <w:t>2</w:t>
      </w:r>
    </w:p>
    <w:p w14:paraId="0AE1D9D5" w14:textId="77777777" w:rsidR="00D3033A" w:rsidRPr="005220ED" w:rsidRDefault="00D3033A" w:rsidP="00D3033A">
      <w:pPr>
        <w:spacing w:after="200" w:line="276" w:lineRule="auto"/>
        <w:ind w:left="3600" w:firstLine="720"/>
        <w:rPr>
          <w:rFonts w:ascii="Times New Roman" w:eastAsia="Calibri" w:hAnsi="Times New Roman" w:cs="Times New Roman"/>
          <w:sz w:val="24"/>
          <w:szCs w:val="24"/>
        </w:rPr>
      </w:pPr>
      <w:r w:rsidRPr="005220ED">
        <w:rPr>
          <w:rFonts w:ascii="Times New Roman" w:eastAsia="Calibri" w:hAnsi="Times New Roman" w:cs="Times New Roman"/>
          <w:sz w:val="24"/>
          <w:szCs w:val="24"/>
        </w:rPr>
        <w:lastRenderedPageBreak/>
        <w:t>Respectfully submitted,</w:t>
      </w:r>
    </w:p>
    <w:p w14:paraId="156E676B" w14:textId="566E30E7" w:rsidR="00D3033A" w:rsidRPr="005220ED" w:rsidRDefault="00D3033A" w:rsidP="00D3033A">
      <w:pPr>
        <w:spacing w:after="200" w:line="276" w:lineRule="auto"/>
        <w:ind w:left="4320"/>
        <w:rPr>
          <w:rFonts w:ascii="Times New Roman" w:eastAsia="Calibri" w:hAnsi="Times New Roman" w:cs="Times New Roman"/>
          <w:sz w:val="24"/>
          <w:szCs w:val="24"/>
          <w:u w:val="single"/>
        </w:rPr>
      </w:pPr>
      <w:r w:rsidRPr="005220ED">
        <w:rPr>
          <w:rFonts w:ascii="Times New Roman" w:eastAsia="Calibri" w:hAnsi="Times New Roman" w:cs="Times New Roman"/>
          <w:noProof/>
          <w:sz w:val="24"/>
          <w:szCs w:val="24"/>
          <w:u w:val="single"/>
        </w:rPr>
        <w:drawing>
          <wp:inline distT="0" distB="0" distL="0" distR="0" wp14:anchorId="73C46396" wp14:editId="502D5C44">
            <wp:extent cx="1480290" cy="382772"/>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5220ED">
        <w:rPr>
          <w:rFonts w:ascii="Times New Roman" w:eastAsia="Calibri" w:hAnsi="Times New Roman" w:cs="Times New Roman"/>
          <w:sz w:val="24"/>
          <w:szCs w:val="24"/>
          <w:u w:val="single"/>
        </w:rPr>
        <w:tab/>
      </w:r>
      <w:r w:rsidRPr="005220ED">
        <w:rPr>
          <w:rFonts w:ascii="Times New Roman" w:eastAsia="Calibri" w:hAnsi="Times New Roman" w:cs="Times New Roman"/>
          <w:sz w:val="24"/>
          <w:szCs w:val="24"/>
          <w:u w:val="single"/>
        </w:rPr>
        <w:t xml:space="preserve">  </w:t>
      </w:r>
    </w:p>
    <w:p w14:paraId="6AD288F8" w14:textId="566A4D0E" w:rsidR="00D3033A" w:rsidRPr="005220ED" w:rsidRDefault="00D3033A" w:rsidP="002D61FC">
      <w:pPr>
        <w:spacing w:after="0" w:line="240" w:lineRule="auto"/>
        <w:ind w:left="4320"/>
        <w:contextualSpacing/>
        <w:rPr>
          <w:rFonts w:ascii="Times New Roman" w:eastAsia="Calibri" w:hAnsi="Times New Roman" w:cs="Times New Roman"/>
          <w:sz w:val="24"/>
          <w:szCs w:val="24"/>
        </w:rPr>
      </w:pPr>
      <w:r w:rsidRPr="005220ED">
        <w:rPr>
          <w:rFonts w:ascii="Times New Roman" w:eastAsia="Calibri" w:hAnsi="Times New Roman" w:cs="Times New Roman"/>
          <w:sz w:val="24"/>
          <w:szCs w:val="24"/>
        </w:rPr>
        <w:t>Joshua Smith</w:t>
      </w:r>
    </w:p>
    <w:p w14:paraId="29DD9538" w14:textId="77777777" w:rsidR="00D3033A" w:rsidRPr="005220ED" w:rsidRDefault="00D3033A" w:rsidP="0075176A">
      <w:pPr>
        <w:spacing w:after="0" w:line="240" w:lineRule="auto"/>
        <w:ind w:left="4320"/>
        <w:contextualSpacing/>
        <w:rPr>
          <w:rFonts w:ascii="Times New Roman" w:eastAsia="Calibri" w:hAnsi="Times New Roman" w:cs="Times New Roman"/>
          <w:sz w:val="24"/>
          <w:szCs w:val="24"/>
        </w:rPr>
      </w:pPr>
      <w:r w:rsidRPr="005220ED">
        <w:rPr>
          <w:rFonts w:ascii="Times New Roman" w:eastAsia="Calibri" w:hAnsi="Times New Roman" w:cs="Times New Roman"/>
          <w:sz w:val="24"/>
          <w:szCs w:val="24"/>
        </w:rPr>
        <w:t>Sierra Club Environmental Law Program</w:t>
      </w:r>
    </w:p>
    <w:p w14:paraId="34B25A63" w14:textId="77777777" w:rsidR="00D3033A" w:rsidRPr="005220ED" w:rsidRDefault="00D3033A" w:rsidP="0075176A">
      <w:pPr>
        <w:spacing w:after="0" w:line="240" w:lineRule="auto"/>
        <w:ind w:left="4320"/>
        <w:contextualSpacing/>
        <w:rPr>
          <w:rFonts w:ascii="Times New Roman" w:eastAsia="Calibri" w:hAnsi="Times New Roman" w:cs="Times New Roman"/>
          <w:sz w:val="24"/>
          <w:szCs w:val="24"/>
        </w:rPr>
      </w:pPr>
      <w:r w:rsidRPr="005220ED">
        <w:rPr>
          <w:rFonts w:ascii="Times New Roman" w:eastAsia="Calibri" w:hAnsi="Times New Roman" w:cs="Times New Roman"/>
          <w:sz w:val="24"/>
          <w:szCs w:val="24"/>
        </w:rPr>
        <w:t>2101 Webster St., Suite 1300</w:t>
      </w:r>
    </w:p>
    <w:p w14:paraId="39426806" w14:textId="77777777" w:rsidR="00D3033A" w:rsidRPr="005220ED" w:rsidRDefault="00D3033A" w:rsidP="0075176A">
      <w:pPr>
        <w:spacing w:after="0" w:line="240" w:lineRule="auto"/>
        <w:ind w:left="4320"/>
        <w:contextualSpacing/>
        <w:rPr>
          <w:rFonts w:ascii="Times New Roman" w:eastAsia="Calibri" w:hAnsi="Times New Roman" w:cs="Times New Roman"/>
          <w:sz w:val="24"/>
          <w:szCs w:val="24"/>
        </w:rPr>
      </w:pPr>
      <w:r w:rsidRPr="005220ED">
        <w:rPr>
          <w:rFonts w:ascii="Times New Roman" w:eastAsia="Calibri" w:hAnsi="Times New Roman" w:cs="Times New Roman"/>
          <w:sz w:val="24"/>
          <w:szCs w:val="24"/>
        </w:rPr>
        <w:t>Oakland, CA 94612</w:t>
      </w:r>
    </w:p>
    <w:p w14:paraId="439D82C6" w14:textId="77777777" w:rsidR="00D3033A" w:rsidRPr="005220ED" w:rsidRDefault="00D3033A" w:rsidP="0075176A">
      <w:pPr>
        <w:spacing w:after="0" w:line="240" w:lineRule="auto"/>
        <w:ind w:left="4320"/>
        <w:contextualSpacing/>
        <w:rPr>
          <w:rFonts w:ascii="Times New Roman" w:eastAsia="Calibri" w:hAnsi="Times New Roman" w:cs="Times New Roman"/>
          <w:sz w:val="24"/>
          <w:szCs w:val="24"/>
        </w:rPr>
      </w:pPr>
      <w:r w:rsidRPr="005220ED">
        <w:rPr>
          <w:rFonts w:ascii="Times New Roman" w:eastAsia="Calibri" w:hAnsi="Times New Roman" w:cs="Times New Roman"/>
          <w:sz w:val="24"/>
          <w:szCs w:val="24"/>
        </w:rPr>
        <w:t>Tele: 415-977-5560</w:t>
      </w:r>
    </w:p>
    <w:p w14:paraId="276A1574" w14:textId="12E69AE2" w:rsidR="00D3033A" w:rsidRPr="005220ED" w:rsidRDefault="00D3033A" w:rsidP="002D61FC">
      <w:pPr>
        <w:spacing w:after="0" w:line="240" w:lineRule="auto"/>
        <w:ind w:left="4320"/>
        <w:contextualSpacing/>
        <w:rPr>
          <w:rFonts w:ascii="Times New Roman" w:eastAsia="Calibri" w:hAnsi="Times New Roman" w:cs="Times New Roman"/>
          <w:sz w:val="24"/>
          <w:szCs w:val="24"/>
        </w:rPr>
      </w:pPr>
      <w:r w:rsidRPr="005220ED">
        <w:rPr>
          <w:rFonts w:ascii="Times New Roman" w:eastAsia="Calibri" w:hAnsi="Times New Roman" w:cs="Times New Roman"/>
          <w:sz w:val="24"/>
          <w:szCs w:val="24"/>
        </w:rPr>
        <w:t>joshua.smith@sierraclub.org</w:t>
      </w:r>
    </w:p>
    <w:p w14:paraId="2BC5DD81" w14:textId="77777777" w:rsidR="00D3033A" w:rsidRPr="005220ED" w:rsidRDefault="00D3033A" w:rsidP="0075176A">
      <w:pPr>
        <w:spacing w:after="0" w:line="240" w:lineRule="auto"/>
        <w:ind w:left="720"/>
        <w:contextualSpacing/>
        <w:rPr>
          <w:rFonts w:ascii="Times New Roman" w:eastAsia="Calibri" w:hAnsi="Times New Roman" w:cs="Times New Roman"/>
          <w:sz w:val="24"/>
          <w:szCs w:val="24"/>
        </w:rPr>
      </w:pPr>
    </w:p>
    <w:p w14:paraId="4F221E13" w14:textId="77777777" w:rsidR="00D3033A" w:rsidRPr="005220ED" w:rsidRDefault="00D3033A" w:rsidP="00D3033A">
      <w:pPr>
        <w:spacing w:after="0" w:line="240" w:lineRule="auto"/>
        <w:ind w:left="4320"/>
        <w:rPr>
          <w:rFonts w:ascii="Times New Roman" w:eastAsia="Calibri" w:hAnsi="Times New Roman" w:cs="Times New Roman"/>
          <w:i/>
          <w:sz w:val="24"/>
          <w:szCs w:val="24"/>
        </w:rPr>
      </w:pPr>
      <w:r w:rsidRPr="005220ED">
        <w:rPr>
          <w:rFonts w:ascii="Times New Roman" w:eastAsia="Calibri" w:hAnsi="Times New Roman" w:cs="Times New Roman"/>
          <w:i/>
          <w:sz w:val="24"/>
          <w:szCs w:val="24"/>
        </w:rPr>
        <w:t>Counsel for Sierra Club</w:t>
      </w:r>
    </w:p>
    <w:p w14:paraId="6AE8AB19" w14:textId="77777777" w:rsidR="00D3033A" w:rsidRPr="005220ED" w:rsidRDefault="00D3033A" w:rsidP="00D3033A">
      <w:pPr>
        <w:spacing w:after="0" w:line="240" w:lineRule="auto"/>
        <w:jc w:val="center"/>
        <w:rPr>
          <w:rFonts w:ascii="Times New Roman" w:eastAsia="Calibri" w:hAnsi="Times New Roman" w:cs="Times New Roman"/>
          <w:b/>
          <w:sz w:val="24"/>
          <w:szCs w:val="24"/>
        </w:rPr>
      </w:pPr>
    </w:p>
    <w:p w14:paraId="4F2E73E3" w14:textId="77777777" w:rsidR="002D61FC" w:rsidRPr="005220ED" w:rsidRDefault="002D61FC" w:rsidP="00D3033A">
      <w:pPr>
        <w:spacing w:after="0" w:line="240" w:lineRule="auto"/>
        <w:jc w:val="center"/>
        <w:rPr>
          <w:rFonts w:ascii="Times New Roman" w:eastAsia="Calibri" w:hAnsi="Times New Roman" w:cs="Times New Roman"/>
          <w:b/>
          <w:sz w:val="24"/>
          <w:szCs w:val="24"/>
        </w:rPr>
        <w:sectPr w:rsidR="002D61FC" w:rsidRPr="005220ED">
          <w:footerReference w:type="default" r:id="rId17"/>
          <w:pgSz w:w="12240" w:h="15840"/>
          <w:pgMar w:top="1440" w:right="1440" w:bottom="1440" w:left="1440" w:header="720" w:footer="720" w:gutter="0"/>
          <w:cols w:space="720"/>
          <w:docGrid w:linePitch="360"/>
        </w:sectPr>
      </w:pPr>
    </w:p>
    <w:p w14:paraId="7AF8C302" w14:textId="50685FC2" w:rsidR="00D3033A" w:rsidRPr="005220ED" w:rsidRDefault="00D3033A" w:rsidP="00D3033A">
      <w:pPr>
        <w:spacing w:after="0" w:line="240" w:lineRule="auto"/>
        <w:jc w:val="center"/>
        <w:rPr>
          <w:rFonts w:ascii="Times New Roman" w:eastAsia="Calibri" w:hAnsi="Times New Roman" w:cs="Times New Roman"/>
          <w:b/>
          <w:sz w:val="24"/>
          <w:szCs w:val="24"/>
        </w:rPr>
      </w:pPr>
      <w:r w:rsidRPr="005220ED">
        <w:rPr>
          <w:rFonts w:ascii="Times New Roman" w:eastAsia="Calibri" w:hAnsi="Times New Roman" w:cs="Times New Roman"/>
          <w:b/>
          <w:sz w:val="24"/>
          <w:szCs w:val="24"/>
        </w:rPr>
        <w:lastRenderedPageBreak/>
        <w:t>CERTIFICATE OF SERVICE</w:t>
      </w:r>
    </w:p>
    <w:p w14:paraId="345E1758" w14:textId="77777777" w:rsidR="00D3033A" w:rsidRPr="005220ED" w:rsidRDefault="00D3033A" w:rsidP="00D3033A">
      <w:pPr>
        <w:spacing w:after="0" w:line="240" w:lineRule="auto"/>
        <w:jc w:val="center"/>
        <w:rPr>
          <w:rFonts w:ascii="Times New Roman" w:eastAsia="Calibri" w:hAnsi="Times New Roman" w:cs="Times New Roman"/>
          <w:sz w:val="24"/>
          <w:szCs w:val="24"/>
        </w:rPr>
      </w:pPr>
    </w:p>
    <w:p w14:paraId="18B248F0" w14:textId="5F801F48" w:rsidR="00D3033A" w:rsidRPr="005220ED" w:rsidRDefault="00D3033A" w:rsidP="00D3033A">
      <w:pPr>
        <w:spacing w:after="0" w:line="240" w:lineRule="auto"/>
        <w:ind w:firstLine="720"/>
        <w:rPr>
          <w:rFonts w:ascii="Times New Roman" w:eastAsia="Calibri" w:hAnsi="Times New Roman" w:cs="Times New Roman"/>
          <w:sz w:val="24"/>
          <w:szCs w:val="24"/>
        </w:rPr>
      </w:pPr>
      <w:r w:rsidRPr="005220ED">
        <w:rPr>
          <w:rFonts w:ascii="Times New Roman" w:eastAsia="Calibri" w:hAnsi="Times New Roman" w:cs="Times New Roman"/>
          <w:sz w:val="24"/>
          <w:szCs w:val="24"/>
        </w:rPr>
        <w:t xml:space="preserve">I, Joshua Smith, certify that a </w:t>
      </w:r>
      <w:r w:rsidRPr="00EA11CA">
        <w:rPr>
          <w:rFonts w:ascii="Times New Roman" w:eastAsia="Calibri" w:hAnsi="Times New Roman" w:cs="Times New Roman"/>
          <w:sz w:val="24"/>
          <w:szCs w:val="24"/>
        </w:rPr>
        <w:t xml:space="preserve">copy of the foregoing Sierra Club submission was served upon all parties of record in this proceeding on </w:t>
      </w:r>
      <w:r w:rsidR="005B415D" w:rsidRPr="00EA11CA">
        <w:rPr>
          <w:rFonts w:ascii="Times New Roman" w:eastAsia="Calibri" w:hAnsi="Times New Roman" w:cs="Times New Roman"/>
          <w:sz w:val="24"/>
          <w:szCs w:val="24"/>
        </w:rPr>
        <w:t>November</w:t>
      </w:r>
      <w:r w:rsidR="003119D9" w:rsidRPr="00EA11CA">
        <w:rPr>
          <w:rFonts w:ascii="Times New Roman" w:eastAsia="Calibri" w:hAnsi="Times New Roman" w:cs="Times New Roman"/>
          <w:sz w:val="24"/>
          <w:szCs w:val="24"/>
        </w:rPr>
        <w:t xml:space="preserve"> 4, 2022</w:t>
      </w:r>
      <w:r w:rsidR="006068E0" w:rsidRPr="00EA11CA">
        <w:rPr>
          <w:rFonts w:ascii="Times New Roman" w:eastAsia="Calibri" w:hAnsi="Times New Roman" w:cs="Times New Roman"/>
          <w:sz w:val="24"/>
          <w:szCs w:val="24"/>
        </w:rPr>
        <w:t xml:space="preserve"> </w:t>
      </w:r>
      <w:r w:rsidRPr="00EA11CA">
        <w:rPr>
          <w:rFonts w:ascii="Times New Roman" w:eastAsia="Calibri" w:hAnsi="Times New Roman" w:cs="Times New Roman"/>
          <w:sz w:val="24"/>
          <w:szCs w:val="24"/>
        </w:rPr>
        <w:t>by First</w:t>
      </w:r>
      <w:r w:rsidRPr="005220ED">
        <w:rPr>
          <w:rFonts w:ascii="Times New Roman" w:eastAsia="Calibri" w:hAnsi="Times New Roman" w:cs="Times New Roman"/>
          <w:sz w:val="24"/>
          <w:szCs w:val="24"/>
        </w:rPr>
        <w:t>-class U.S. mail, hand delivery, and/or e-mail, as permitted by the presiding officer.</w:t>
      </w:r>
    </w:p>
    <w:p w14:paraId="0AA4DAFC" w14:textId="77777777" w:rsidR="00D3033A" w:rsidRPr="005220ED" w:rsidRDefault="00D3033A" w:rsidP="00D3033A">
      <w:pPr>
        <w:spacing w:after="200" w:line="276" w:lineRule="auto"/>
        <w:rPr>
          <w:rFonts w:ascii="Times New Roman" w:eastAsia="Calibri" w:hAnsi="Times New Roman" w:cs="Times New Roman"/>
          <w:sz w:val="24"/>
          <w:szCs w:val="24"/>
        </w:rPr>
      </w:pPr>
    </w:p>
    <w:p w14:paraId="7171A712" w14:textId="359A22A7" w:rsidR="00D3033A" w:rsidRPr="005220ED" w:rsidRDefault="00D3033A" w:rsidP="00D3033A">
      <w:pPr>
        <w:spacing w:after="200" w:line="276" w:lineRule="auto"/>
        <w:ind w:left="4320"/>
        <w:rPr>
          <w:rFonts w:ascii="Times New Roman" w:eastAsia="Calibri" w:hAnsi="Times New Roman" w:cs="Times New Roman"/>
          <w:sz w:val="24"/>
          <w:szCs w:val="24"/>
          <w:u w:val="single"/>
        </w:rPr>
      </w:pPr>
      <w:r w:rsidRPr="005220ED">
        <w:rPr>
          <w:rFonts w:ascii="Times New Roman" w:eastAsia="Calibri" w:hAnsi="Times New Roman" w:cs="Times New Roman"/>
          <w:noProof/>
          <w:sz w:val="24"/>
          <w:szCs w:val="24"/>
          <w:u w:val="single"/>
        </w:rPr>
        <w:drawing>
          <wp:inline distT="0" distB="0" distL="0" distR="0" wp14:anchorId="77397065" wp14:editId="7199CEC5">
            <wp:extent cx="1480290" cy="382772"/>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oshua Smith e signatur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7978" cy="384760"/>
                    </a:xfrm>
                    <a:prstGeom prst="rect">
                      <a:avLst/>
                    </a:prstGeom>
                  </pic:spPr>
                </pic:pic>
              </a:graphicData>
            </a:graphic>
          </wp:inline>
        </w:drawing>
      </w:r>
      <w:r w:rsidR="0075176A" w:rsidRPr="005220ED">
        <w:rPr>
          <w:rFonts w:ascii="Times New Roman" w:eastAsia="Calibri" w:hAnsi="Times New Roman" w:cs="Times New Roman"/>
          <w:sz w:val="24"/>
          <w:szCs w:val="24"/>
          <w:u w:val="single"/>
        </w:rPr>
        <w:tab/>
        <w:t xml:space="preserve">         </w:t>
      </w:r>
    </w:p>
    <w:p w14:paraId="30236037" w14:textId="77777777" w:rsidR="00D3033A" w:rsidRPr="005220ED" w:rsidRDefault="00D3033A" w:rsidP="00D3033A">
      <w:pPr>
        <w:spacing w:after="0" w:line="240" w:lineRule="auto"/>
        <w:ind w:left="4320"/>
        <w:rPr>
          <w:rFonts w:ascii="Times New Roman" w:eastAsia="Calibri" w:hAnsi="Times New Roman" w:cs="Times New Roman"/>
          <w:sz w:val="24"/>
          <w:szCs w:val="24"/>
        </w:rPr>
      </w:pPr>
      <w:r w:rsidRPr="005220ED">
        <w:rPr>
          <w:rFonts w:ascii="Times New Roman" w:eastAsia="Calibri" w:hAnsi="Times New Roman" w:cs="Times New Roman"/>
          <w:sz w:val="24"/>
          <w:szCs w:val="24"/>
        </w:rPr>
        <w:t>Joshua Smith</w:t>
      </w:r>
    </w:p>
    <w:p w14:paraId="1BA41373" w14:textId="77777777" w:rsidR="00D3033A" w:rsidRPr="005220ED" w:rsidRDefault="00D3033A" w:rsidP="00D3033A">
      <w:pPr>
        <w:spacing w:after="0" w:line="240" w:lineRule="auto"/>
        <w:ind w:left="4320"/>
        <w:rPr>
          <w:rFonts w:ascii="Times New Roman" w:eastAsia="Calibri" w:hAnsi="Times New Roman" w:cs="Times New Roman"/>
          <w:sz w:val="24"/>
          <w:szCs w:val="24"/>
        </w:rPr>
      </w:pPr>
      <w:r w:rsidRPr="005220ED">
        <w:rPr>
          <w:rFonts w:ascii="Times New Roman" w:eastAsia="Calibri" w:hAnsi="Times New Roman" w:cs="Times New Roman"/>
          <w:sz w:val="24"/>
          <w:szCs w:val="24"/>
        </w:rPr>
        <w:t>Sierra Club Environmental Law Program</w:t>
      </w:r>
    </w:p>
    <w:p w14:paraId="008AD702" w14:textId="77777777" w:rsidR="00D3033A" w:rsidRPr="005220ED" w:rsidRDefault="00D3033A" w:rsidP="00D3033A">
      <w:pPr>
        <w:spacing w:after="0" w:line="240" w:lineRule="auto"/>
        <w:rPr>
          <w:rFonts w:ascii="Times New Roman" w:eastAsia="Calibri" w:hAnsi="Times New Roman" w:cs="Times New Roman"/>
          <w:sz w:val="24"/>
          <w:szCs w:val="24"/>
        </w:rPr>
      </w:pPr>
    </w:p>
    <w:p w14:paraId="69670BFD" w14:textId="77777777" w:rsidR="00D3033A" w:rsidRPr="005220ED" w:rsidRDefault="00D3033A" w:rsidP="00D3033A">
      <w:pPr>
        <w:spacing w:after="0" w:line="240" w:lineRule="auto"/>
        <w:rPr>
          <w:rFonts w:ascii="Times New Roman" w:eastAsia="Calibri" w:hAnsi="Times New Roman" w:cs="Times New Roman"/>
          <w:sz w:val="24"/>
          <w:szCs w:val="24"/>
        </w:rPr>
      </w:pPr>
    </w:p>
    <w:p w14:paraId="3143E5D1" w14:textId="77777777" w:rsidR="00D3033A" w:rsidRPr="005220ED" w:rsidRDefault="00D3033A" w:rsidP="00D3033A">
      <w:pPr>
        <w:spacing w:after="0" w:line="240" w:lineRule="auto"/>
        <w:rPr>
          <w:rFonts w:ascii="Times New Roman" w:eastAsia="Calibri" w:hAnsi="Times New Roman" w:cs="Times New Roman"/>
          <w:sz w:val="24"/>
          <w:szCs w:val="24"/>
        </w:rPr>
      </w:pPr>
    </w:p>
    <w:p w14:paraId="14D4605D" w14:textId="77777777" w:rsidR="00D3033A" w:rsidRPr="005220ED" w:rsidRDefault="00D3033A" w:rsidP="00D3033A">
      <w:pPr>
        <w:spacing w:after="0" w:line="240" w:lineRule="auto"/>
        <w:rPr>
          <w:rFonts w:ascii="Times New Roman" w:eastAsia="Calibri" w:hAnsi="Times New Roman" w:cs="Times New Roman"/>
          <w:sz w:val="24"/>
          <w:szCs w:val="24"/>
        </w:rPr>
      </w:pPr>
    </w:p>
    <w:p w14:paraId="328196AB" w14:textId="77777777" w:rsidR="00D3033A" w:rsidRPr="005220ED" w:rsidRDefault="00D3033A" w:rsidP="00D3033A">
      <w:pPr>
        <w:spacing w:after="0" w:line="240" w:lineRule="auto"/>
        <w:rPr>
          <w:rFonts w:ascii="Times New Roman" w:eastAsia="Calibri" w:hAnsi="Times New Roman" w:cs="Times New Roman"/>
          <w:sz w:val="24"/>
          <w:szCs w:val="24"/>
        </w:rPr>
      </w:pPr>
    </w:p>
    <w:p w14:paraId="307DF184" w14:textId="77777777" w:rsidR="00D3033A" w:rsidRPr="005220ED" w:rsidRDefault="00D3033A" w:rsidP="00D3033A">
      <w:pPr>
        <w:spacing w:after="0" w:line="240" w:lineRule="auto"/>
        <w:rPr>
          <w:rFonts w:ascii="Times New Roman" w:eastAsia="Calibri" w:hAnsi="Times New Roman" w:cs="Times New Roman"/>
          <w:sz w:val="24"/>
          <w:szCs w:val="24"/>
        </w:rPr>
      </w:pPr>
    </w:p>
    <w:p w14:paraId="6AA73529" w14:textId="77777777" w:rsidR="00D3033A" w:rsidRPr="005220ED" w:rsidRDefault="00D3033A" w:rsidP="00D3033A">
      <w:pPr>
        <w:spacing w:after="200" w:line="276" w:lineRule="auto"/>
        <w:rPr>
          <w:rFonts w:ascii="Times New Roman" w:eastAsia="Calibri" w:hAnsi="Times New Roman" w:cs="Times New Roman"/>
          <w:sz w:val="24"/>
          <w:szCs w:val="24"/>
        </w:rPr>
      </w:pPr>
      <w:r w:rsidRPr="005220ED">
        <w:rPr>
          <w:rFonts w:ascii="Times New Roman" w:eastAsia="Calibri" w:hAnsi="Times New Roman" w:cs="Times New Roman"/>
          <w:sz w:val="24"/>
          <w:szCs w:val="24"/>
        </w:rPr>
        <w:br w:type="page"/>
      </w:r>
    </w:p>
    <w:sectPr w:rsidR="00D3033A" w:rsidRPr="005220E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D8BAA" w14:textId="77777777" w:rsidR="0014138B" w:rsidRDefault="0014138B" w:rsidP="00A71089">
      <w:pPr>
        <w:spacing w:after="0" w:line="240" w:lineRule="auto"/>
      </w:pPr>
      <w:r>
        <w:separator/>
      </w:r>
    </w:p>
  </w:endnote>
  <w:endnote w:type="continuationSeparator" w:id="0">
    <w:p w14:paraId="38B16288" w14:textId="77777777" w:rsidR="0014138B" w:rsidRDefault="0014138B" w:rsidP="00A71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3BD08" w14:textId="77777777" w:rsidR="005220ED" w:rsidRDefault="005220ED">
    <w:pPr>
      <w:spacing w:after="0"/>
      <w:ind w:right="60"/>
      <w:jc w:val="center"/>
    </w:pP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0381" w14:textId="77777777" w:rsidR="005220ED" w:rsidRDefault="005220ED">
    <w:pPr>
      <w:spacing w:after="0"/>
      <w:ind w:right="60"/>
      <w:jc w:val="center"/>
    </w:pPr>
    <w:r>
      <w:fldChar w:fldCharType="begin"/>
    </w:r>
    <w:r>
      <w:instrText xml:space="preserve"> PAGE   \* MERGEFORMAT </w:instrText>
    </w:r>
    <w:r>
      <w:fldChar w:fldCharType="separate"/>
    </w:r>
    <w:r>
      <w:t>1</w:t>
    </w:r>
    <w: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79125" w14:textId="77777777" w:rsidR="005220ED" w:rsidRDefault="005220ED">
    <w:pPr>
      <w:spacing w:after="0"/>
      <w:ind w:right="60"/>
      <w:jc w:val="center"/>
    </w:pPr>
    <w:r>
      <w:fldChar w:fldCharType="begin"/>
    </w:r>
    <w:r>
      <w:instrText xml:space="preserve"> PAGE   \* MERGEFORMAT </w:instrText>
    </w:r>
    <w:r>
      <w:fldChar w:fldCharType="separate"/>
    </w:r>
    <w:r>
      <w:t>1</w:t>
    </w:r>
    <w:r>
      <w:fldChar w:fldCharType="end"/>
    </w: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EF3B" w14:textId="3C82ECED" w:rsidR="00A71089" w:rsidRPr="006F3E6D" w:rsidRDefault="0014138B" w:rsidP="006F3E6D">
    <w:pPr>
      <w:pStyle w:val="Footer"/>
      <w:jc w:val="center"/>
      <w:rPr>
        <w:rFonts w:ascii="Times New Roman" w:hAnsi="Times New Roman" w:cs="Times New Roman"/>
        <w:sz w:val="24"/>
        <w:szCs w:val="24"/>
      </w:rPr>
    </w:pPr>
    <w:sdt>
      <w:sdtPr>
        <w:id w:val="1964457807"/>
        <w:docPartObj>
          <w:docPartGallery w:val="Page Numbers (Bottom of Page)"/>
          <w:docPartUnique/>
        </w:docPartObj>
      </w:sdtPr>
      <w:sdtEndPr>
        <w:rPr>
          <w:rFonts w:ascii="Times New Roman" w:hAnsi="Times New Roman" w:cs="Times New Roman"/>
          <w:noProof/>
          <w:sz w:val="24"/>
          <w:szCs w:val="24"/>
        </w:rPr>
      </w:sdtEndPr>
      <w:sdtContent>
        <w:r w:rsidR="00A71089" w:rsidRPr="00A71089">
          <w:rPr>
            <w:rFonts w:ascii="Times New Roman" w:hAnsi="Times New Roman" w:cs="Times New Roman"/>
            <w:sz w:val="24"/>
            <w:szCs w:val="24"/>
          </w:rPr>
          <w:fldChar w:fldCharType="begin"/>
        </w:r>
        <w:r w:rsidR="00A71089" w:rsidRPr="00A71089">
          <w:rPr>
            <w:rFonts w:ascii="Times New Roman" w:hAnsi="Times New Roman" w:cs="Times New Roman"/>
            <w:sz w:val="24"/>
            <w:szCs w:val="24"/>
          </w:rPr>
          <w:instrText xml:space="preserve"> PAGE   \* MERGEFORMAT </w:instrText>
        </w:r>
        <w:r w:rsidR="00A71089" w:rsidRPr="00A71089">
          <w:rPr>
            <w:rFonts w:ascii="Times New Roman" w:hAnsi="Times New Roman" w:cs="Times New Roman"/>
            <w:sz w:val="24"/>
            <w:szCs w:val="24"/>
          </w:rPr>
          <w:fldChar w:fldCharType="separate"/>
        </w:r>
        <w:r w:rsidR="006D4C0A">
          <w:rPr>
            <w:rFonts w:ascii="Times New Roman" w:hAnsi="Times New Roman" w:cs="Times New Roman"/>
            <w:noProof/>
            <w:sz w:val="24"/>
            <w:szCs w:val="24"/>
          </w:rPr>
          <w:t>10</w:t>
        </w:r>
        <w:r w:rsidR="00A71089" w:rsidRPr="00A71089">
          <w:rPr>
            <w:rFonts w:ascii="Times New Roman" w:hAnsi="Times New Roman" w:cs="Times New Roman"/>
            <w:noProof/>
            <w:sz w:val="24"/>
            <w:szCs w:val="24"/>
          </w:rPr>
          <w:fldChar w:fldCharType="end"/>
        </w:r>
      </w:sdtContent>
    </w:sdt>
    <w:r w:rsidR="00A71089" w:rsidRPr="00AA1FC0">
      <w:rPr>
        <w:rFonts w:ascii="Times New Roman" w:hAnsi="Times New Roman" w:cs="Times New Roman"/>
      </w:rPr>
      <w:t xml:space="preserve"> </w:t>
    </w:r>
  </w:p>
  <w:p w14:paraId="620D4C02" w14:textId="77777777" w:rsidR="007E2911" w:rsidRDefault="00A41DC7" w:rsidP="006F3E6D">
    <w:pPr>
      <w:pStyle w:val="Footer"/>
      <w:ind w:left="5040" w:hanging="5040"/>
      <w:rPr>
        <w:rFonts w:ascii="Times New Roman" w:hAnsi="Times New Roman" w:cs="Times New Roman"/>
      </w:rPr>
    </w:pPr>
    <w:r w:rsidRPr="00AA1FC0">
      <w:rPr>
        <w:rFonts w:ascii="Times New Roman" w:hAnsi="Times New Roman" w:cs="Times New Roman"/>
      </w:rPr>
      <w:t xml:space="preserve">PUC DOCKET NO. </w:t>
    </w:r>
    <w:bookmarkStart w:id="1" w:name="_Hlk85622673"/>
    <w:r w:rsidR="00AA1FC0" w:rsidRPr="00AA1FC0">
      <w:rPr>
        <w:rFonts w:ascii="Times New Roman" w:hAnsi="Times New Roman" w:cs="Times New Roman"/>
      </w:rPr>
      <w:t>5</w:t>
    </w:r>
    <w:r w:rsidR="00DF4D8B">
      <w:rPr>
        <w:rFonts w:ascii="Times New Roman" w:hAnsi="Times New Roman" w:cs="Times New Roman"/>
      </w:rPr>
      <w:t>3</w:t>
    </w:r>
    <w:bookmarkEnd w:id="1"/>
    <w:r w:rsidR="00DF4D8B">
      <w:rPr>
        <w:rFonts w:ascii="Times New Roman" w:hAnsi="Times New Roman" w:cs="Times New Roman"/>
      </w:rPr>
      <w:t>719</w:t>
    </w:r>
    <w:r w:rsidR="00A71089" w:rsidRPr="00A71089">
      <w:rPr>
        <w:rFonts w:ascii="Times New Roman" w:hAnsi="Times New Roman" w:cs="Times New Roman"/>
      </w:rPr>
      <w:tab/>
    </w:r>
    <w:r w:rsidR="006F3E6D">
      <w:rPr>
        <w:rFonts w:ascii="Times New Roman" w:hAnsi="Times New Roman" w:cs="Times New Roman"/>
      </w:rPr>
      <w:tab/>
    </w:r>
    <w:r w:rsidR="006F3E6D">
      <w:rPr>
        <w:rFonts w:ascii="Times New Roman" w:hAnsi="Times New Roman" w:cs="Times New Roman"/>
      </w:rPr>
      <w:tab/>
    </w:r>
    <w:r w:rsidR="006F3E6D" w:rsidRPr="00AA1FC0">
      <w:rPr>
        <w:rFonts w:ascii="Times New Roman" w:hAnsi="Times New Roman" w:cs="Times New Roman"/>
      </w:rPr>
      <w:t xml:space="preserve">Sierra Club’s </w:t>
    </w:r>
    <w:r w:rsidR="005B415D">
      <w:rPr>
        <w:rFonts w:ascii="Times New Roman" w:hAnsi="Times New Roman" w:cs="Times New Roman"/>
      </w:rPr>
      <w:t xml:space="preserve">Response to the First Request for </w:t>
    </w:r>
    <w:r w:rsidR="007E2911">
      <w:rPr>
        <w:rFonts w:ascii="Times New Roman" w:hAnsi="Times New Roman" w:cs="Times New Roman"/>
      </w:rPr>
      <w:t xml:space="preserve"> </w:t>
    </w:r>
  </w:p>
  <w:p w14:paraId="69E0E5B4" w14:textId="30DB2453" w:rsidR="00A71089" w:rsidRPr="00A71089" w:rsidRDefault="007E2911" w:rsidP="007E2911">
    <w:pPr>
      <w:pStyle w:val="Footer"/>
      <w:ind w:left="5040" w:hanging="5040"/>
      <w:jc w:val="right"/>
      <w:rPr>
        <w:rFonts w:ascii="Times New Roman" w:hAnsi="Times New Roman" w:cs="Times New Roman"/>
      </w:rPr>
    </w:pPr>
    <w:bookmarkStart w:id="2" w:name="_GoBack"/>
    <w:bookmarkEnd w:id="2"/>
    <w:r>
      <w:rPr>
        <w:rFonts w:ascii="Times New Roman" w:hAnsi="Times New Roman" w:cs="Times New Roman"/>
      </w:rPr>
      <w:t xml:space="preserve"> </w:t>
    </w:r>
    <w:r w:rsidR="005B415D">
      <w:rPr>
        <w:rFonts w:ascii="Times New Roman" w:hAnsi="Times New Roman" w:cs="Times New Roman"/>
      </w:rPr>
      <w:t xml:space="preserve">Information of </w:t>
    </w:r>
    <w:r w:rsidR="00852626">
      <w:rPr>
        <w:rFonts w:ascii="Times New Roman" w:hAnsi="Times New Roman" w:cs="Times New Roman"/>
      </w:rPr>
      <w:t>Entergy Texas,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CB342" w14:textId="77777777" w:rsidR="0014138B" w:rsidRDefault="0014138B" w:rsidP="00A71089">
      <w:pPr>
        <w:spacing w:after="0" w:line="240" w:lineRule="auto"/>
      </w:pPr>
      <w:r>
        <w:separator/>
      </w:r>
    </w:p>
  </w:footnote>
  <w:footnote w:type="continuationSeparator" w:id="0">
    <w:p w14:paraId="6F3FA34A" w14:textId="77777777" w:rsidR="0014138B" w:rsidRDefault="0014138B" w:rsidP="00A71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58DCE" w14:textId="77777777" w:rsidR="007E2911" w:rsidRDefault="007E29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A41B9" w14:textId="77777777" w:rsidR="005220ED" w:rsidRDefault="005220ED">
    <w:pPr>
      <w:spacing w:after="0"/>
      <w:jc w:val="center"/>
    </w:pPr>
    <w:r>
      <w:rPr>
        <w:b/>
      </w:rPr>
      <w:t xml:space="preserve"> </w:t>
    </w:r>
  </w:p>
  <w:p w14:paraId="1E4837C4" w14:textId="77777777" w:rsidR="005220ED" w:rsidRDefault="005220ED">
    <w:pPr>
      <w:spacing w:after="0"/>
      <w:jc w:val="center"/>
    </w:pPr>
    <w:r>
      <w:rPr>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42961" w14:textId="77777777" w:rsidR="007E2911" w:rsidRDefault="007E2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720F"/>
    <w:multiLevelType w:val="hybridMultilevel"/>
    <w:tmpl w:val="DB8071E0"/>
    <w:lvl w:ilvl="0" w:tplc="0409000F">
      <w:start w:val="1"/>
      <w:numFmt w:val="decimal"/>
      <w:lvlText w:val="%1."/>
      <w:lvlJc w:val="left"/>
      <w:pPr>
        <w:ind w:left="360" w:hanging="360"/>
      </w:pPr>
    </w:lvl>
    <w:lvl w:ilvl="1" w:tplc="2D66188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2866A6"/>
    <w:multiLevelType w:val="hybridMultilevel"/>
    <w:tmpl w:val="B3FC3F78"/>
    <w:lvl w:ilvl="0" w:tplc="9378C7E2">
      <w:start w:val="1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B6B0299"/>
    <w:multiLevelType w:val="multilevel"/>
    <w:tmpl w:val="E4C04C20"/>
    <w:lvl w:ilvl="0">
      <w:start w:val="1"/>
      <w:numFmt w:val="decimal"/>
      <w:lvlText w:val="4.%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800" w:hanging="360"/>
      </w:pPr>
      <w:rPr>
        <w:rFonts w:ascii="Times New Roman" w:eastAsiaTheme="minorHAnsi" w:hAnsi="Times New Roman" w:cs="Times New Roman" w:hint="default"/>
      </w:rPr>
    </w:lvl>
    <w:lvl w:ilvl="3">
      <w:start w:val="1"/>
      <w:numFmt w:val="decimal"/>
      <w:lvlText w:val="%4."/>
      <w:lvlJc w:val="left"/>
      <w:pPr>
        <w:ind w:left="252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A5304D"/>
    <w:multiLevelType w:val="multilevel"/>
    <w:tmpl w:val="7B3C1680"/>
    <w:lvl w:ilvl="0">
      <w:start w:val="1"/>
      <w:numFmt w:val="decimal"/>
      <w:lvlText w:val="%1."/>
      <w:lvlJc w:val="left"/>
      <w:pPr>
        <w:ind w:left="3960" w:hanging="360"/>
      </w:pPr>
      <w:rPr>
        <w:rFonts w:ascii="Times New Roman" w:eastAsia="Times New Roman" w:hAnsi="Times New Roman" w:cs="Times New Roman"/>
      </w:rPr>
    </w:lvl>
    <w:lvl w:ilvl="1">
      <w:start w:val="1"/>
      <w:numFmt w:val="lowerLetter"/>
      <w:lvlText w:val="%2."/>
      <w:lvlJc w:val="left"/>
      <w:pPr>
        <w:ind w:left="4680" w:hanging="360"/>
      </w:pPr>
    </w:lvl>
    <w:lvl w:ilvl="2">
      <w:start w:val="1"/>
      <w:numFmt w:val="lowerRoman"/>
      <w:lvlText w:val="%3."/>
      <w:lvlJc w:val="right"/>
      <w:pPr>
        <w:ind w:left="5400" w:hanging="180"/>
      </w:pPr>
    </w:lvl>
    <w:lvl w:ilvl="3">
      <w:start w:val="1"/>
      <w:numFmt w:val="decimal"/>
      <w:lvlText w:val="%4."/>
      <w:lvlJc w:val="left"/>
      <w:pPr>
        <w:ind w:left="6120" w:hanging="360"/>
      </w:pPr>
    </w:lvl>
    <w:lvl w:ilvl="4">
      <w:start w:val="1"/>
      <w:numFmt w:val="lowerLetter"/>
      <w:lvlText w:val="%5."/>
      <w:lvlJc w:val="left"/>
      <w:pPr>
        <w:ind w:left="6840" w:hanging="360"/>
      </w:pPr>
    </w:lvl>
    <w:lvl w:ilvl="5">
      <w:start w:val="1"/>
      <w:numFmt w:val="lowerRoman"/>
      <w:lvlText w:val="%6."/>
      <w:lvlJc w:val="right"/>
      <w:pPr>
        <w:ind w:left="7560" w:hanging="180"/>
      </w:pPr>
    </w:lvl>
    <w:lvl w:ilvl="6">
      <w:start w:val="1"/>
      <w:numFmt w:val="decimal"/>
      <w:lvlText w:val="%7."/>
      <w:lvlJc w:val="left"/>
      <w:pPr>
        <w:ind w:left="8280" w:hanging="360"/>
      </w:pPr>
    </w:lvl>
    <w:lvl w:ilvl="7">
      <w:start w:val="1"/>
      <w:numFmt w:val="lowerLetter"/>
      <w:lvlText w:val="%8."/>
      <w:lvlJc w:val="left"/>
      <w:pPr>
        <w:ind w:left="9000" w:hanging="360"/>
      </w:pPr>
    </w:lvl>
    <w:lvl w:ilvl="8">
      <w:start w:val="1"/>
      <w:numFmt w:val="lowerRoman"/>
      <w:lvlText w:val="%9."/>
      <w:lvlJc w:val="right"/>
      <w:pPr>
        <w:ind w:left="9720" w:hanging="180"/>
      </w:pPr>
    </w:lvl>
  </w:abstractNum>
  <w:abstractNum w:abstractNumId="4" w15:restartNumberingAfterBreak="0">
    <w:nsid w:val="3467039A"/>
    <w:multiLevelType w:val="hybridMultilevel"/>
    <w:tmpl w:val="1E6C5F6C"/>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447EBA"/>
    <w:multiLevelType w:val="hybridMultilevel"/>
    <w:tmpl w:val="E13EB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A72B99"/>
    <w:multiLevelType w:val="hybridMultilevel"/>
    <w:tmpl w:val="74EC1AD6"/>
    <w:lvl w:ilvl="0" w:tplc="764849E0">
      <w:start w:val="1"/>
      <w:numFmt w:val="decimal"/>
      <w:pStyle w:val="TopBullet"/>
      <w:lvlText w:val="1.%1."/>
      <w:lvlJc w:val="left"/>
      <w:pPr>
        <w:ind w:left="3240" w:hanging="360"/>
      </w:pPr>
      <w:rPr>
        <w:rFonts w:cs="Times New Roman" w:hint="default"/>
        <w:strike w:val="0"/>
      </w:rPr>
    </w:lvl>
    <w:lvl w:ilvl="1" w:tplc="4222691C">
      <w:start w:val="1"/>
      <w:numFmt w:val="lowerLetter"/>
      <w:pStyle w:val="T2"/>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39B0631F"/>
    <w:multiLevelType w:val="multilevel"/>
    <w:tmpl w:val="E222ED9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C850CD8"/>
    <w:multiLevelType w:val="hybridMultilevel"/>
    <w:tmpl w:val="0B60C83A"/>
    <w:lvl w:ilvl="0" w:tplc="425666AA">
      <w:start w:val="1"/>
      <w:numFmt w:val="decimal"/>
      <w:pStyle w:val="Bullets"/>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894D30"/>
    <w:multiLevelType w:val="multilevel"/>
    <w:tmpl w:val="F0FED9A2"/>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9544DA"/>
    <w:multiLevelType w:val="multilevel"/>
    <w:tmpl w:val="522267F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8B0448"/>
    <w:multiLevelType w:val="multilevel"/>
    <w:tmpl w:val="D090B92C"/>
    <w:lvl w:ilvl="0">
      <w:start w:val="10"/>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4"/>
      <w:lvlJc w:val="left"/>
      <w:pPr>
        <w:ind w:left="3960" w:hanging="360"/>
      </w:pPr>
    </w:lvl>
    <w:lvl w:ilvl="4">
      <w:start w:val="1"/>
      <w:numFmt w:val="lowerLetter"/>
      <w:lvlText w:val="%5."/>
      <w:lvlJc w:val="left"/>
      <w:pPr>
        <w:ind w:left="10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2" w15:restartNumberingAfterBreak="0">
    <w:nsid w:val="57E41AD0"/>
    <w:multiLevelType w:val="multilevel"/>
    <w:tmpl w:val="C4B8762A"/>
    <w:lvl w:ilvl="0">
      <w:start w:val="1"/>
      <w:numFmt w:val="decimal"/>
      <w:lvlText w:val="5.%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8A16768"/>
    <w:multiLevelType w:val="multilevel"/>
    <w:tmpl w:val="B526143E"/>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11F7C83"/>
    <w:multiLevelType w:val="multilevel"/>
    <w:tmpl w:val="754EB548"/>
    <w:lvl w:ilvl="0">
      <w:start w:val="1"/>
      <w:numFmt w:val="decimal"/>
      <w:lvlText w:val="1.%1"/>
      <w:lvlJc w:val="left"/>
      <w:pPr>
        <w:ind w:left="720" w:hanging="720"/>
      </w:pPr>
      <w:rPr>
        <w:rFonts w:hint="default"/>
      </w:rPr>
    </w:lvl>
    <w:lvl w:ilvl="1">
      <w:start w:val="1"/>
      <w:numFmt w:val="lowerLetter"/>
      <w:lvlText w:val="%2."/>
      <w:lvlJc w:val="left"/>
      <w:pPr>
        <w:ind w:left="1440" w:hanging="720"/>
      </w:pPr>
      <w:rPr>
        <w:rFonts w:hint="default"/>
        <w:strike w:val="0"/>
      </w:rPr>
    </w:lvl>
    <w:lvl w:ilvl="2">
      <w:start w:val="1"/>
      <w:numFmt w:val="lowerRoman"/>
      <w:lvlText w:val="%3."/>
      <w:lvlJc w:val="left"/>
      <w:pPr>
        <w:ind w:left="2160" w:hanging="720"/>
      </w:pPr>
      <w:rPr>
        <w:rFonts w:hint="default"/>
      </w:rPr>
    </w:lvl>
    <w:lvl w:ilvl="3">
      <w:start w:val="1"/>
      <w:numFmt w:val="lowerRoman"/>
      <w:lvlText w:val="%4."/>
      <w:lvlJc w:val="right"/>
      <w:pPr>
        <w:ind w:left="288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C44563"/>
    <w:multiLevelType w:val="hybridMultilevel"/>
    <w:tmpl w:val="408EFF56"/>
    <w:lvl w:ilvl="0" w:tplc="23EEDA38">
      <w:start w:val="1"/>
      <w:numFmt w:val="lowerLetter"/>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3683B6">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F21C8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928978">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C011B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6845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52DB6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C6A026">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BE2D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796330B5"/>
    <w:multiLevelType w:val="multilevel"/>
    <w:tmpl w:val="82C65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8451BB"/>
    <w:multiLevelType w:val="multilevel"/>
    <w:tmpl w:val="6226BC80"/>
    <w:lvl w:ilvl="0">
      <w:start w:val="7"/>
      <w:numFmt w:val="decimal"/>
      <w:lvlText w:val="1.%1"/>
      <w:lvlJc w:val="left"/>
      <w:pPr>
        <w:ind w:left="720" w:hanging="720"/>
      </w:pPr>
      <w:rPr>
        <w:rFonts w:ascii="Times New Roman" w:eastAsia="Times New Roman" w:hAnsi="Times New Roman" w:cs="Times New Roman"/>
        <w:b w:val="0"/>
        <w:i w:val="0"/>
        <w:sz w:val="24"/>
        <w:szCs w:val="24"/>
      </w:rPr>
    </w:lvl>
    <w:lvl w:ilvl="1">
      <w:start w:val="1"/>
      <w:numFmt w:val="lowerLetter"/>
      <w:lvlText w:val="%2."/>
      <w:lvlJc w:val="left"/>
      <w:pPr>
        <w:ind w:left="1152" w:hanging="432"/>
      </w:pPr>
      <w:rPr>
        <w:rFonts w:ascii="Times New Roman" w:eastAsia="Times New Roman" w:hAnsi="Times New Roman" w:cs="Times New Roman"/>
        <w:b w:val="0"/>
        <w:i w:val="0"/>
        <w:sz w:val="24"/>
        <w:szCs w:val="24"/>
      </w:rPr>
    </w:lvl>
    <w:lvl w:ilvl="2">
      <w:start w:val="1"/>
      <w:numFmt w:val="lowerRoman"/>
      <w:lvlText w:val="%3."/>
      <w:lvlJc w:val="left"/>
      <w:pPr>
        <w:ind w:left="1584" w:hanging="432"/>
      </w:pPr>
      <w:rPr>
        <w:rFonts w:ascii="Times New Roman" w:eastAsia="Times New Roman" w:hAnsi="Times New Roman" w:cs="Times New Roman"/>
        <w:b w:val="0"/>
        <w:i w:val="0"/>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0"/>
  </w:num>
  <w:num w:numId="3">
    <w:abstractNumId w:val="6"/>
  </w:num>
  <w:num w:numId="4">
    <w:abstractNumId w:val="14"/>
  </w:num>
  <w:num w:numId="5">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6">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720"/>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8">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9">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1">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2">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3">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4">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5">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6">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7">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8">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0">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1">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2">
    <w:abstractNumId w:val="14"/>
    <w:lvlOverride w:ilvl="0">
      <w:lvl w:ilvl="0">
        <w:start w:val="1"/>
        <w:numFmt w:val="decimal"/>
        <w:lvlText w:val="1.%1"/>
        <w:lvlJc w:val="left"/>
        <w:pPr>
          <w:ind w:left="720" w:hanging="720"/>
        </w:pPr>
        <w:rPr>
          <w:rFonts w:hint="default"/>
        </w:rPr>
      </w:lvl>
    </w:lvlOverride>
    <w:lvlOverride w:ilvl="1">
      <w:lvl w:ilvl="1">
        <w:start w:val="1"/>
        <w:numFmt w:val="lowerLetter"/>
        <w:lvlText w:val="%2."/>
        <w:lvlJc w:val="left"/>
        <w:pPr>
          <w:ind w:left="1440" w:hanging="576"/>
        </w:pPr>
        <w:rPr>
          <w:rFonts w:hint="default"/>
          <w:strike w:val="0"/>
        </w:rPr>
      </w:lvl>
    </w:lvlOverride>
    <w:lvlOverride w:ilvl="2">
      <w:lvl w:ilvl="2">
        <w:start w:val="1"/>
        <w:numFmt w:val="lowerRoman"/>
        <w:lvlText w:val="%3."/>
        <w:lvlJc w:val="left"/>
        <w:pPr>
          <w:ind w:left="2160" w:hanging="720"/>
        </w:pPr>
        <w:rPr>
          <w:rFonts w:hint="default"/>
        </w:rPr>
      </w:lvl>
    </w:lvlOverride>
    <w:lvlOverride w:ilvl="3">
      <w:lvl w:ilvl="3">
        <w:start w:val="1"/>
        <w:numFmt w:val="lowerRoman"/>
        <w:lvlText w:val="%4."/>
        <w:lvlJc w:val="right"/>
        <w:pPr>
          <w:ind w:left="288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23">
    <w:abstractNumId w:val="11"/>
  </w:num>
  <w:num w:numId="24">
    <w:abstractNumId w:val="3"/>
  </w:num>
  <w:num w:numId="25">
    <w:abstractNumId w:val="13"/>
  </w:num>
  <w:num w:numId="26">
    <w:abstractNumId w:val="1"/>
  </w:num>
  <w:num w:numId="27">
    <w:abstractNumId w:val="17"/>
  </w:num>
  <w:num w:numId="28">
    <w:abstractNumId w:val="12"/>
  </w:num>
  <w:num w:numId="29">
    <w:abstractNumId w:val="7"/>
  </w:num>
  <w:num w:numId="30">
    <w:abstractNumId w:val="10"/>
  </w:num>
  <w:num w:numId="31">
    <w:abstractNumId w:val="9"/>
  </w:num>
  <w:num w:numId="32">
    <w:abstractNumId w:val="16"/>
  </w:num>
  <w:num w:numId="33">
    <w:abstractNumId w:val="5"/>
  </w:num>
  <w:num w:numId="34">
    <w:abstractNumId w:val="2"/>
  </w:num>
  <w:num w:numId="35">
    <w:abstractNumId w:val="15"/>
  </w:num>
  <w:num w:numId="36">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F6D"/>
    <w:rsid w:val="00001A64"/>
    <w:rsid w:val="00004BB9"/>
    <w:rsid w:val="00012309"/>
    <w:rsid w:val="00012790"/>
    <w:rsid w:val="00015FA3"/>
    <w:rsid w:val="00016798"/>
    <w:rsid w:val="00017B5E"/>
    <w:rsid w:val="00020804"/>
    <w:rsid w:val="00025E06"/>
    <w:rsid w:val="000318C1"/>
    <w:rsid w:val="00034A8C"/>
    <w:rsid w:val="00034D76"/>
    <w:rsid w:val="000355F2"/>
    <w:rsid w:val="000358D0"/>
    <w:rsid w:val="0003701A"/>
    <w:rsid w:val="00037B5B"/>
    <w:rsid w:val="000414D1"/>
    <w:rsid w:val="000450ED"/>
    <w:rsid w:val="00047358"/>
    <w:rsid w:val="0005458C"/>
    <w:rsid w:val="00062BCE"/>
    <w:rsid w:val="00066F45"/>
    <w:rsid w:val="000673FD"/>
    <w:rsid w:val="00071B29"/>
    <w:rsid w:val="00072D32"/>
    <w:rsid w:val="000909AA"/>
    <w:rsid w:val="00095694"/>
    <w:rsid w:val="00096618"/>
    <w:rsid w:val="000A5F94"/>
    <w:rsid w:val="000B2FDA"/>
    <w:rsid w:val="000B37A3"/>
    <w:rsid w:val="000B5E35"/>
    <w:rsid w:val="000C1379"/>
    <w:rsid w:val="000C19D4"/>
    <w:rsid w:val="000C35A9"/>
    <w:rsid w:val="000D0572"/>
    <w:rsid w:val="000D0877"/>
    <w:rsid w:val="000D1BFF"/>
    <w:rsid w:val="000D4887"/>
    <w:rsid w:val="000E23F1"/>
    <w:rsid w:val="000E364B"/>
    <w:rsid w:val="00102152"/>
    <w:rsid w:val="00107CC8"/>
    <w:rsid w:val="00114001"/>
    <w:rsid w:val="00114599"/>
    <w:rsid w:val="001200AF"/>
    <w:rsid w:val="001203BE"/>
    <w:rsid w:val="00124282"/>
    <w:rsid w:val="00130187"/>
    <w:rsid w:val="00140E37"/>
    <w:rsid w:val="0014138B"/>
    <w:rsid w:val="00141D8C"/>
    <w:rsid w:val="001524F9"/>
    <w:rsid w:val="00155ADE"/>
    <w:rsid w:val="00162074"/>
    <w:rsid w:val="0017262F"/>
    <w:rsid w:val="00173FA6"/>
    <w:rsid w:val="00180904"/>
    <w:rsid w:val="001819CC"/>
    <w:rsid w:val="001874D3"/>
    <w:rsid w:val="00191D78"/>
    <w:rsid w:val="001A02E6"/>
    <w:rsid w:val="001A12EF"/>
    <w:rsid w:val="001A2076"/>
    <w:rsid w:val="001A47C0"/>
    <w:rsid w:val="001A58D1"/>
    <w:rsid w:val="001B4642"/>
    <w:rsid w:val="001B46CD"/>
    <w:rsid w:val="001C27F6"/>
    <w:rsid w:val="001C5F45"/>
    <w:rsid w:val="001C7CDB"/>
    <w:rsid w:val="001D10D8"/>
    <w:rsid w:val="001D594E"/>
    <w:rsid w:val="001D5D3D"/>
    <w:rsid w:val="001E4954"/>
    <w:rsid w:val="001E75FE"/>
    <w:rsid w:val="001E7BF2"/>
    <w:rsid w:val="00200D9E"/>
    <w:rsid w:val="00204C42"/>
    <w:rsid w:val="00207A1A"/>
    <w:rsid w:val="00214F0B"/>
    <w:rsid w:val="002230C5"/>
    <w:rsid w:val="002318EA"/>
    <w:rsid w:val="00233FB7"/>
    <w:rsid w:val="00234625"/>
    <w:rsid w:val="00234A05"/>
    <w:rsid w:val="00237400"/>
    <w:rsid w:val="00244A8A"/>
    <w:rsid w:val="00251BA4"/>
    <w:rsid w:val="00251BF6"/>
    <w:rsid w:val="00257D5F"/>
    <w:rsid w:val="00262E7B"/>
    <w:rsid w:val="00265339"/>
    <w:rsid w:val="0026754E"/>
    <w:rsid w:val="0027189C"/>
    <w:rsid w:val="00271CD8"/>
    <w:rsid w:val="00273FF3"/>
    <w:rsid w:val="00290170"/>
    <w:rsid w:val="00291DAB"/>
    <w:rsid w:val="00295746"/>
    <w:rsid w:val="00296FAB"/>
    <w:rsid w:val="00297DB5"/>
    <w:rsid w:val="002A2BB0"/>
    <w:rsid w:val="002C4381"/>
    <w:rsid w:val="002C77F4"/>
    <w:rsid w:val="002D4D71"/>
    <w:rsid w:val="002D61FC"/>
    <w:rsid w:val="002F157C"/>
    <w:rsid w:val="003119D9"/>
    <w:rsid w:val="0032081F"/>
    <w:rsid w:val="00322246"/>
    <w:rsid w:val="003237E1"/>
    <w:rsid w:val="00324747"/>
    <w:rsid w:val="003263B0"/>
    <w:rsid w:val="00331D4F"/>
    <w:rsid w:val="003402E5"/>
    <w:rsid w:val="003554C2"/>
    <w:rsid w:val="0035551A"/>
    <w:rsid w:val="00355B6C"/>
    <w:rsid w:val="003661FA"/>
    <w:rsid w:val="00375481"/>
    <w:rsid w:val="00377C1F"/>
    <w:rsid w:val="00380975"/>
    <w:rsid w:val="00381EBB"/>
    <w:rsid w:val="003867B7"/>
    <w:rsid w:val="00392887"/>
    <w:rsid w:val="003A2121"/>
    <w:rsid w:val="003A5D13"/>
    <w:rsid w:val="003B32C9"/>
    <w:rsid w:val="003B62CD"/>
    <w:rsid w:val="003B6DA3"/>
    <w:rsid w:val="003C1E89"/>
    <w:rsid w:val="003C58CC"/>
    <w:rsid w:val="003D16A0"/>
    <w:rsid w:val="003D203F"/>
    <w:rsid w:val="003D4C56"/>
    <w:rsid w:val="003E2933"/>
    <w:rsid w:val="003E5ABB"/>
    <w:rsid w:val="003E5CDE"/>
    <w:rsid w:val="003F62EB"/>
    <w:rsid w:val="003F77E8"/>
    <w:rsid w:val="003F7E2C"/>
    <w:rsid w:val="00407391"/>
    <w:rsid w:val="00412F8B"/>
    <w:rsid w:val="004206E6"/>
    <w:rsid w:val="00421C9F"/>
    <w:rsid w:val="00441C9B"/>
    <w:rsid w:val="004443DE"/>
    <w:rsid w:val="00446AD8"/>
    <w:rsid w:val="00447701"/>
    <w:rsid w:val="00463A5A"/>
    <w:rsid w:val="00472C4A"/>
    <w:rsid w:val="00476072"/>
    <w:rsid w:val="004810B3"/>
    <w:rsid w:val="00481F25"/>
    <w:rsid w:val="00482182"/>
    <w:rsid w:val="004873C2"/>
    <w:rsid w:val="004A5567"/>
    <w:rsid w:val="004B1329"/>
    <w:rsid w:val="004B4D4E"/>
    <w:rsid w:val="004C2232"/>
    <w:rsid w:val="004D2347"/>
    <w:rsid w:val="004D60FF"/>
    <w:rsid w:val="004D69EA"/>
    <w:rsid w:val="004E4FC8"/>
    <w:rsid w:val="004E5577"/>
    <w:rsid w:val="004F1F69"/>
    <w:rsid w:val="004F44A3"/>
    <w:rsid w:val="0050627E"/>
    <w:rsid w:val="00506D08"/>
    <w:rsid w:val="00510D85"/>
    <w:rsid w:val="0051226E"/>
    <w:rsid w:val="00515EE6"/>
    <w:rsid w:val="005217B6"/>
    <w:rsid w:val="005220ED"/>
    <w:rsid w:val="00530122"/>
    <w:rsid w:val="00530B8D"/>
    <w:rsid w:val="00540A50"/>
    <w:rsid w:val="00550339"/>
    <w:rsid w:val="00560B8C"/>
    <w:rsid w:val="00560C96"/>
    <w:rsid w:val="005642D0"/>
    <w:rsid w:val="00572DAE"/>
    <w:rsid w:val="0057373E"/>
    <w:rsid w:val="005738B8"/>
    <w:rsid w:val="00574661"/>
    <w:rsid w:val="00574934"/>
    <w:rsid w:val="0057543B"/>
    <w:rsid w:val="00577A9F"/>
    <w:rsid w:val="00584DE8"/>
    <w:rsid w:val="00585449"/>
    <w:rsid w:val="005955AC"/>
    <w:rsid w:val="005A1C1F"/>
    <w:rsid w:val="005A5D9C"/>
    <w:rsid w:val="005B415D"/>
    <w:rsid w:val="005B7F99"/>
    <w:rsid w:val="005C1C04"/>
    <w:rsid w:val="005D2A3F"/>
    <w:rsid w:val="005D6558"/>
    <w:rsid w:val="005E248F"/>
    <w:rsid w:val="005E279D"/>
    <w:rsid w:val="005F1456"/>
    <w:rsid w:val="006068E0"/>
    <w:rsid w:val="00610FD4"/>
    <w:rsid w:val="00617713"/>
    <w:rsid w:val="0062087C"/>
    <w:rsid w:val="00622E33"/>
    <w:rsid w:val="006247D0"/>
    <w:rsid w:val="006249DE"/>
    <w:rsid w:val="00636AC5"/>
    <w:rsid w:val="00637FC0"/>
    <w:rsid w:val="00640943"/>
    <w:rsid w:val="00642D6A"/>
    <w:rsid w:val="00646D96"/>
    <w:rsid w:val="00654FA6"/>
    <w:rsid w:val="00661DB4"/>
    <w:rsid w:val="00662130"/>
    <w:rsid w:val="00662574"/>
    <w:rsid w:val="006758D8"/>
    <w:rsid w:val="006775F5"/>
    <w:rsid w:val="0068200B"/>
    <w:rsid w:val="00686FFB"/>
    <w:rsid w:val="00690872"/>
    <w:rsid w:val="00690ACD"/>
    <w:rsid w:val="006A399E"/>
    <w:rsid w:val="006A5964"/>
    <w:rsid w:val="006A760F"/>
    <w:rsid w:val="006B0885"/>
    <w:rsid w:val="006D3BB9"/>
    <w:rsid w:val="006D4C0A"/>
    <w:rsid w:val="006D796C"/>
    <w:rsid w:val="006E23C7"/>
    <w:rsid w:val="006F05FA"/>
    <w:rsid w:val="006F0ACA"/>
    <w:rsid w:val="006F3E6D"/>
    <w:rsid w:val="0070204A"/>
    <w:rsid w:val="00702061"/>
    <w:rsid w:val="00706607"/>
    <w:rsid w:val="007123E6"/>
    <w:rsid w:val="007153F1"/>
    <w:rsid w:val="0071725C"/>
    <w:rsid w:val="00721D4A"/>
    <w:rsid w:val="00722909"/>
    <w:rsid w:val="00727557"/>
    <w:rsid w:val="00732465"/>
    <w:rsid w:val="0074230F"/>
    <w:rsid w:val="00747308"/>
    <w:rsid w:val="0075176A"/>
    <w:rsid w:val="00753B57"/>
    <w:rsid w:val="007557EF"/>
    <w:rsid w:val="00780E1D"/>
    <w:rsid w:val="00784422"/>
    <w:rsid w:val="007855FC"/>
    <w:rsid w:val="00793B42"/>
    <w:rsid w:val="00794719"/>
    <w:rsid w:val="007B02BB"/>
    <w:rsid w:val="007B0A32"/>
    <w:rsid w:val="007B0FBE"/>
    <w:rsid w:val="007B3797"/>
    <w:rsid w:val="007B5E09"/>
    <w:rsid w:val="007B5FAC"/>
    <w:rsid w:val="007B7EB1"/>
    <w:rsid w:val="007C4DB2"/>
    <w:rsid w:val="007D0D4C"/>
    <w:rsid w:val="007D4280"/>
    <w:rsid w:val="007E2911"/>
    <w:rsid w:val="007F23D2"/>
    <w:rsid w:val="00801A10"/>
    <w:rsid w:val="008115D4"/>
    <w:rsid w:val="008148F2"/>
    <w:rsid w:val="00823740"/>
    <w:rsid w:val="008316AA"/>
    <w:rsid w:val="0084258E"/>
    <w:rsid w:val="008468A6"/>
    <w:rsid w:val="00852626"/>
    <w:rsid w:val="00861E93"/>
    <w:rsid w:val="00870A25"/>
    <w:rsid w:val="00872853"/>
    <w:rsid w:val="008749EA"/>
    <w:rsid w:val="00874EC9"/>
    <w:rsid w:val="0087597C"/>
    <w:rsid w:val="00886F47"/>
    <w:rsid w:val="0089157A"/>
    <w:rsid w:val="0089190E"/>
    <w:rsid w:val="00892A42"/>
    <w:rsid w:val="008A2189"/>
    <w:rsid w:val="008A25B9"/>
    <w:rsid w:val="008A7DE4"/>
    <w:rsid w:val="008B18A4"/>
    <w:rsid w:val="008B433D"/>
    <w:rsid w:val="008B4E32"/>
    <w:rsid w:val="008B6AC6"/>
    <w:rsid w:val="008C7432"/>
    <w:rsid w:val="008E0E51"/>
    <w:rsid w:val="008E4076"/>
    <w:rsid w:val="008E5B75"/>
    <w:rsid w:val="008E659B"/>
    <w:rsid w:val="00903EE9"/>
    <w:rsid w:val="0090549B"/>
    <w:rsid w:val="00912C1B"/>
    <w:rsid w:val="009136B4"/>
    <w:rsid w:val="00913D90"/>
    <w:rsid w:val="0091527D"/>
    <w:rsid w:val="00920CC1"/>
    <w:rsid w:val="009224C2"/>
    <w:rsid w:val="00927A61"/>
    <w:rsid w:val="00935600"/>
    <w:rsid w:val="00935F4E"/>
    <w:rsid w:val="009444DB"/>
    <w:rsid w:val="00950B71"/>
    <w:rsid w:val="0095130F"/>
    <w:rsid w:val="0096024E"/>
    <w:rsid w:val="009602ED"/>
    <w:rsid w:val="0096526E"/>
    <w:rsid w:val="00965A34"/>
    <w:rsid w:val="00973733"/>
    <w:rsid w:val="00974AA4"/>
    <w:rsid w:val="0097703C"/>
    <w:rsid w:val="00992D7D"/>
    <w:rsid w:val="009A1A0F"/>
    <w:rsid w:val="009B202F"/>
    <w:rsid w:val="009E250E"/>
    <w:rsid w:val="009E7D6B"/>
    <w:rsid w:val="009F33AA"/>
    <w:rsid w:val="00A02ACE"/>
    <w:rsid w:val="00A03490"/>
    <w:rsid w:val="00A05417"/>
    <w:rsid w:val="00A06385"/>
    <w:rsid w:val="00A16E32"/>
    <w:rsid w:val="00A26E16"/>
    <w:rsid w:val="00A30A14"/>
    <w:rsid w:val="00A336CF"/>
    <w:rsid w:val="00A351FE"/>
    <w:rsid w:val="00A37553"/>
    <w:rsid w:val="00A41DC7"/>
    <w:rsid w:val="00A4368F"/>
    <w:rsid w:val="00A44B60"/>
    <w:rsid w:val="00A46B6C"/>
    <w:rsid w:val="00A52214"/>
    <w:rsid w:val="00A55EC0"/>
    <w:rsid w:val="00A56D40"/>
    <w:rsid w:val="00A71089"/>
    <w:rsid w:val="00A7381B"/>
    <w:rsid w:val="00A8258C"/>
    <w:rsid w:val="00A91406"/>
    <w:rsid w:val="00A95CA8"/>
    <w:rsid w:val="00A96D3E"/>
    <w:rsid w:val="00AA006C"/>
    <w:rsid w:val="00AA1FC0"/>
    <w:rsid w:val="00AA3B98"/>
    <w:rsid w:val="00AA50F0"/>
    <w:rsid w:val="00AA534F"/>
    <w:rsid w:val="00AA6135"/>
    <w:rsid w:val="00AB38A8"/>
    <w:rsid w:val="00AB6736"/>
    <w:rsid w:val="00AB7138"/>
    <w:rsid w:val="00AC499B"/>
    <w:rsid w:val="00AD4F6A"/>
    <w:rsid w:val="00AD5ED3"/>
    <w:rsid w:val="00AF35F1"/>
    <w:rsid w:val="00AF76C7"/>
    <w:rsid w:val="00AF7C1B"/>
    <w:rsid w:val="00B0218B"/>
    <w:rsid w:val="00B05DEB"/>
    <w:rsid w:val="00B11A97"/>
    <w:rsid w:val="00B122DF"/>
    <w:rsid w:val="00B1543A"/>
    <w:rsid w:val="00B34F03"/>
    <w:rsid w:val="00B36FC6"/>
    <w:rsid w:val="00B50C1D"/>
    <w:rsid w:val="00B546EE"/>
    <w:rsid w:val="00B5631F"/>
    <w:rsid w:val="00B67AA4"/>
    <w:rsid w:val="00BA341D"/>
    <w:rsid w:val="00BB5C66"/>
    <w:rsid w:val="00BC3318"/>
    <w:rsid w:val="00BD1FE6"/>
    <w:rsid w:val="00BD2C35"/>
    <w:rsid w:val="00BD2E98"/>
    <w:rsid w:val="00BE0962"/>
    <w:rsid w:val="00BE4D91"/>
    <w:rsid w:val="00BE607D"/>
    <w:rsid w:val="00BE6400"/>
    <w:rsid w:val="00BE7CC7"/>
    <w:rsid w:val="00BF5EAE"/>
    <w:rsid w:val="00BF6FE2"/>
    <w:rsid w:val="00C004FE"/>
    <w:rsid w:val="00C02DC9"/>
    <w:rsid w:val="00C12D86"/>
    <w:rsid w:val="00C24CDA"/>
    <w:rsid w:val="00C30BA4"/>
    <w:rsid w:val="00C31C45"/>
    <w:rsid w:val="00C349A2"/>
    <w:rsid w:val="00C349CB"/>
    <w:rsid w:val="00C36245"/>
    <w:rsid w:val="00C376B7"/>
    <w:rsid w:val="00C408D0"/>
    <w:rsid w:val="00C40D0F"/>
    <w:rsid w:val="00C424DC"/>
    <w:rsid w:val="00C56941"/>
    <w:rsid w:val="00C64B96"/>
    <w:rsid w:val="00C65B24"/>
    <w:rsid w:val="00C702DE"/>
    <w:rsid w:val="00C751E9"/>
    <w:rsid w:val="00C87892"/>
    <w:rsid w:val="00C92D0F"/>
    <w:rsid w:val="00C96326"/>
    <w:rsid w:val="00CA036A"/>
    <w:rsid w:val="00CB7EF8"/>
    <w:rsid w:val="00CC3415"/>
    <w:rsid w:val="00CD1064"/>
    <w:rsid w:val="00CD2CB4"/>
    <w:rsid w:val="00CE0EF5"/>
    <w:rsid w:val="00D02FF0"/>
    <w:rsid w:val="00D03295"/>
    <w:rsid w:val="00D04BE5"/>
    <w:rsid w:val="00D06E1D"/>
    <w:rsid w:val="00D1403E"/>
    <w:rsid w:val="00D25229"/>
    <w:rsid w:val="00D3033A"/>
    <w:rsid w:val="00D52791"/>
    <w:rsid w:val="00D53949"/>
    <w:rsid w:val="00D70F6E"/>
    <w:rsid w:val="00D758E8"/>
    <w:rsid w:val="00D82B10"/>
    <w:rsid w:val="00D86B1F"/>
    <w:rsid w:val="00D91290"/>
    <w:rsid w:val="00DA05A3"/>
    <w:rsid w:val="00DA3B23"/>
    <w:rsid w:val="00DA41A6"/>
    <w:rsid w:val="00DA4669"/>
    <w:rsid w:val="00DA7E0F"/>
    <w:rsid w:val="00DB136C"/>
    <w:rsid w:val="00DB2CF6"/>
    <w:rsid w:val="00DB5A21"/>
    <w:rsid w:val="00DC0BDA"/>
    <w:rsid w:val="00DC5E21"/>
    <w:rsid w:val="00DC6EEF"/>
    <w:rsid w:val="00DD47F8"/>
    <w:rsid w:val="00DE432A"/>
    <w:rsid w:val="00DE478C"/>
    <w:rsid w:val="00DE62D9"/>
    <w:rsid w:val="00DE6884"/>
    <w:rsid w:val="00DF0541"/>
    <w:rsid w:val="00DF4D8B"/>
    <w:rsid w:val="00DF6864"/>
    <w:rsid w:val="00DF7EDB"/>
    <w:rsid w:val="00E01DB1"/>
    <w:rsid w:val="00E026AA"/>
    <w:rsid w:val="00E067FF"/>
    <w:rsid w:val="00E26884"/>
    <w:rsid w:val="00E301ED"/>
    <w:rsid w:val="00E336D2"/>
    <w:rsid w:val="00E4563B"/>
    <w:rsid w:val="00E46633"/>
    <w:rsid w:val="00E51F98"/>
    <w:rsid w:val="00E545B3"/>
    <w:rsid w:val="00E57A3B"/>
    <w:rsid w:val="00E64779"/>
    <w:rsid w:val="00E6490D"/>
    <w:rsid w:val="00E64DFC"/>
    <w:rsid w:val="00E6553F"/>
    <w:rsid w:val="00E77ACC"/>
    <w:rsid w:val="00E8584C"/>
    <w:rsid w:val="00E85D9F"/>
    <w:rsid w:val="00E943A8"/>
    <w:rsid w:val="00E9662B"/>
    <w:rsid w:val="00EA11CA"/>
    <w:rsid w:val="00EA1CBD"/>
    <w:rsid w:val="00EA2504"/>
    <w:rsid w:val="00EA61D9"/>
    <w:rsid w:val="00EA6259"/>
    <w:rsid w:val="00EA6BCE"/>
    <w:rsid w:val="00EA72C8"/>
    <w:rsid w:val="00EB0EF9"/>
    <w:rsid w:val="00EB1799"/>
    <w:rsid w:val="00EB41C6"/>
    <w:rsid w:val="00EC1C5F"/>
    <w:rsid w:val="00EC39C2"/>
    <w:rsid w:val="00EC68D2"/>
    <w:rsid w:val="00ED2C83"/>
    <w:rsid w:val="00ED32DF"/>
    <w:rsid w:val="00EF3642"/>
    <w:rsid w:val="00EF452F"/>
    <w:rsid w:val="00EF49CC"/>
    <w:rsid w:val="00EF5405"/>
    <w:rsid w:val="00EF584B"/>
    <w:rsid w:val="00F00797"/>
    <w:rsid w:val="00F10C8F"/>
    <w:rsid w:val="00F210B8"/>
    <w:rsid w:val="00F2203E"/>
    <w:rsid w:val="00F246F1"/>
    <w:rsid w:val="00F249FF"/>
    <w:rsid w:val="00F33E72"/>
    <w:rsid w:val="00F3674F"/>
    <w:rsid w:val="00F376D2"/>
    <w:rsid w:val="00F51DF7"/>
    <w:rsid w:val="00F57B74"/>
    <w:rsid w:val="00F57FC7"/>
    <w:rsid w:val="00F63FEE"/>
    <w:rsid w:val="00F64795"/>
    <w:rsid w:val="00F7178D"/>
    <w:rsid w:val="00F7600E"/>
    <w:rsid w:val="00F868C2"/>
    <w:rsid w:val="00F87140"/>
    <w:rsid w:val="00F960F3"/>
    <w:rsid w:val="00FA2882"/>
    <w:rsid w:val="00FA38B4"/>
    <w:rsid w:val="00FA4462"/>
    <w:rsid w:val="00FB0528"/>
    <w:rsid w:val="00FB10DC"/>
    <w:rsid w:val="00FB130F"/>
    <w:rsid w:val="00FC24B4"/>
    <w:rsid w:val="00FC2C50"/>
    <w:rsid w:val="00FD4E9D"/>
    <w:rsid w:val="00FE6D2F"/>
    <w:rsid w:val="00FF4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F6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uiPriority w:val="9"/>
    <w:qFormat/>
    <w:rsid w:val="005220ED"/>
    <w:pPr>
      <w:keepNext/>
      <w:keepLines/>
      <w:spacing w:after="213"/>
      <w:ind w:left="10" w:right="62" w:hanging="10"/>
      <w:outlineLvl w:val="0"/>
    </w:pPr>
    <w:rPr>
      <w:rFonts w:ascii="Times New Roman" w:eastAsia="Times New Roman" w:hAnsi="Times New Roman" w:cs="Times New Roman"/>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s">
    <w:name w:val="Bullets"/>
    <w:basedOn w:val="Normal"/>
    <w:rsid w:val="0027189C"/>
    <w:pPr>
      <w:numPr>
        <w:numId w:val="1"/>
      </w:numPr>
    </w:pPr>
  </w:style>
  <w:style w:type="paragraph" w:styleId="BalloonText">
    <w:name w:val="Balloon Text"/>
    <w:basedOn w:val="Normal"/>
    <w:link w:val="BalloonTextChar"/>
    <w:uiPriority w:val="99"/>
    <w:semiHidden/>
    <w:unhideWhenUsed/>
    <w:rsid w:val="000473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358"/>
    <w:rPr>
      <w:rFonts w:ascii="Segoe UI" w:hAnsi="Segoe UI" w:cs="Segoe UI"/>
      <w:sz w:val="18"/>
      <w:szCs w:val="18"/>
    </w:rPr>
  </w:style>
  <w:style w:type="character" w:styleId="CommentReference">
    <w:name w:val="annotation reference"/>
    <w:basedOn w:val="DefaultParagraphFont"/>
    <w:uiPriority w:val="99"/>
    <w:semiHidden/>
    <w:unhideWhenUsed/>
    <w:rsid w:val="00F57B74"/>
    <w:rPr>
      <w:sz w:val="16"/>
      <w:szCs w:val="16"/>
    </w:rPr>
  </w:style>
  <w:style w:type="paragraph" w:styleId="CommentText">
    <w:name w:val="annotation text"/>
    <w:basedOn w:val="Normal"/>
    <w:link w:val="CommentTextChar"/>
    <w:uiPriority w:val="99"/>
    <w:unhideWhenUsed/>
    <w:rsid w:val="00F57B74"/>
    <w:pPr>
      <w:spacing w:line="240" w:lineRule="auto"/>
    </w:pPr>
    <w:rPr>
      <w:sz w:val="20"/>
      <w:szCs w:val="20"/>
    </w:rPr>
  </w:style>
  <w:style w:type="character" w:customStyle="1" w:styleId="CommentTextChar">
    <w:name w:val="Comment Text Char"/>
    <w:basedOn w:val="DefaultParagraphFont"/>
    <w:link w:val="CommentText"/>
    <w:uiPriority w:val="99"/>
    <w:rsid w:val="00F57B74"/>
    <w:rPr>
      <w:sz w:val="20"/>
      <w:szCs w:val="20"/>
    </w:rPr>
  </w:style>
  <w:style w:type="paragraph" w:styleId="CommentSubject">
    <w:name w:val="annotation subject"/>
    <w:basedOn w:val="CommentText"/>
    <w:next w:val="CommentText"/>
    <w:link w:val="CommentSubjectChar"/>
    <w:uiPriority w:val="99"/>
    <w:semiHidden/>
    <w:unhideWhenUsed/>
    <w:rsid w:val="00F57B74"/>
    <w:rPr>
      <w:b/>
      <w:bCs/>
    </w:rPr>
  </w:style>
  <w:style w:type="character" w:customStyle="1" w:styleId="CommentSubjectChar">
    <w:name w:val="Comment Subject Char"/>
    <w:basedOn w:val="CommentTextChar"/>
    <w:link w:val="CommentSubject"/>
    <w:uiPriority w:val="99"/>
    <w:semiHidden/>
    <w:rsid w:val="00F57B74"/>
    <w:rPr>
      <w:b/>
      <w:bCs/>
      <w:sz w:val="20"/>
      <w:szCs w:val="20"/>
    </w:rPr>
  </w:style>
  <w:style w:type="table" w:customStyle="1" w:styleId="TableGrid1">
    <w:name w:val="Table Grid1"/>
    <w:basedOn w:val="TableNormal"/>
    <w:next w:val="TableGrid"/>
    <w:uiPriority w:val="59"/>
    <w:rsid w:val="00D3033A"/>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D303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10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089"/>
  </w:style>
  <w:style w:type="paragraph" w:styleId="Footer">
    <w:name w:val="footer"/>
    <w:basedOn w:val="Normal"/>
    <w:link w:val="FooterChar"/>
    <w:uiPriority w:val="99"/>
    <w:unhideWhenUsed/>
    <w:rsid w:val="00A710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089"/>
  </w:style>
  <w:style w:type="paragraph" w:styleId="ListParagraph">
    <w:name w:val="List Paragraph"/>
    <w:basedOn w:val="Normal"/>
    <w:uiPriority w:val="34"/>
    <w:qFormat/>
    <w:rsid w:val="00EB0EF9"/>
    <w:pPr>
      <w:ind w:left="720"/>
      <w:contextualSpacing/>
    </w:pPr>
  </w:style>
  <w:style w:type="character" w:styleId="Hyperlink">
    <w:name w:val="Hyperlink"/>
    <w:basedOn w:val="DefaultParagraphFont"/>
    <w:uiPriority w:val="99"/>
    <w:unhideWhenUsed/>
    <w:rsid w:val="00A41DC7"/>
    <w:rPr>
      <w:color w:val="0563C1" w:themeColor="hyperlink"/>
      <w:u w:val="single"/>
    </w:rPr>
  </w:style>
  <w:style w:type="paragraph" w:customStyle="1" w:styleId="TopBullet">
    <w:name w:val="TopBullet"/>
    <w:basedOn w:val="Normal"/>
    <w:next w:val="T2"/>
    <w:qFormat/>
    <w:rsid w:val="00273FF3"/>
    <w:pPr>
      <w:widowControl w:val="0"/>
      <w:numPr>
        <w:numId w:val="3"/>
      </w:numPr>
      <w:spacing w:before="240" w:after="0" w:line="240" w:lineRule="auto"/>
      <w:ind w:left="720"/>
    </w:pPr>
    <w:rPr>
      <w:rFonts w:ascii="Times New Roman" w:eastAsia="Times New Roman" w:hAnsi="Times New Roman" w:cs="Times New Roman"/>
      <w:sz w:val="24"/>
      <w:szCs w:val="24"/>
    </w:rPr>
  </w:style>
  <w:style w:type="paragraph" w:customStyle="1" w:styleId="T2">
    <w:name w:val="T2"/>
    <w:basedOn w:val="TopBullet"/>
    <w:qFormat/>
    <w:rsid w:val="00273FF3"/>
    <w:pPr>
      <w:numPr>
        <w:ilvl w:val="1"/>
      </w:numPr>
      <w:spacing w:before="60"/>
    </w:pPr>
  </w:style>
  <w:style w:type="paragraph" w:customStyle="1" w:styleId="Default">
    <w:name w:val="Default"/>
    <w:rsid w:val="00E46633"/>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9602ED"/>
    <w:pPr>
      <w:spacing w:after="0" w:line="240" w:lineRule="auto"/>
    </w:pPr>
  </w:style>
  <w:style w:type="paragraph" w:customStyle="1" w:styleId="m-4090846763705959584msolistparagraph">
    <w:name w:val="m_-4090846763705959584msolistparagraph"/>
    <w:basedOn w:val="Normal"/>
    <w:rsid w:val="00375481"/>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E6553F"/>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8B4E32"/>
    <w:pPr>
      <w:spacing w:after="200" w:line="276"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D61FC"/>
    <w:rPr>
      <w:color w:val="605E5C"/>
      <w:shd w:val="clear" w:color="auto" w:fill="E1DFDD"/>
    </w:rPr>
  </w:style>
  <w:style w:type="character" w:customStyle="1" w:styleId="Heading1Char">
    <w:name w:val="Heading 1 Char"/>
    <w:basedOn w:val="DefaultParagraphFont"/>
    <w:link w:val="Heading1"/>
    <w:uiPriority w:val="9"/>
    <w:rsid w:val="005220ED"/>
    <w:rPr>
      <w:rFonts w:ascii="Times New Roman" w:eastAsia="Times New Roman" w:hAnsi="Times New Roman" w:cs="Times New Roman"/>
      <w:b/>
      <w:color w:val="000000"/>
      <w:sz w:val="24"/>
      <w:u w:val="single"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835">
      <w:bodyDiv w:val="1"/>
      <w:marLeft w:val="0"/>
      <w:marRight w:val="0"/>
      <w:marTop w:val="0"/>
      <w:marBottom w:val="0"/>
      <w:divBdr>
        <w:top w:val="none" w:sz="0" w:space="0" w:color="auto"/>
        <w:left w:val="none" w:sz="0" w:space="0" w:color="auto"/>
        <w:bottom w:val="none" w:sz="0" w:space="0" w:color="auto"/>
        <w:right w:val="none" w:sz="0" w:space="0" w:color="auto"/>
      </w:divBdr>
    </w:div>
    <w:div w:id="73018786">
      <w:bodyDiv w:val="1"/>
      <w:marLeft w:val="0"/>
      <w:marRight w:val="0"/>
      <w:marTop w:val="0"/>
      <w:marBottom w:val="0"/>
      <w:divBdr>
        <w:top w:val="none" w:sz="0" w:space="0" w:color="auto"/>
        <w:left w:val="none" w:sz="0" w:space="0" w:color="auto"/>
        <w:bottom w:val="none" w:sz="0" w:space="0" w:color="auto"/>
        <w:right w:val="none" w:sz="0" w:space="0" w:color="auto"/>
      </w:divBdr>
      <w:divsChild>
        <w:div w:id="1287203821">
          <w:marLeft w:val="0"/>
          <w:marRight w:val="0"/>
          <w:marTop w:val="0"/>
          <w:marBottom w:val="0"/>
          <w:divBdr>
            <w:top w:val="none" w:sz="0" w:space="0" w:color="auto"/>
            <w:left w:val="none" w:sz="0" w:space="0" w:color="auto"/>
            <w:bottom w:val="none" w:sz="0" w:space="0" w:color="auto"/>
            <w:right w:val="none" w:sz="0" w:space="0" w:color="auto"/>
          </w:divBdr>
        </w:div>
        <w:div w:id="945501339">
          <w:marLeft w:val="0"/>
          <w:marRight w:val="0"/>
          <w:marTop w:val="0"/>
          <w:marBottom w:val="0"/>
          <w:divBdr>
            <w:top w:val="none" w:sz="0" w:space="0" w:color="auto"/>
            <w:left w:val="none" w:sz="0" w:space="0" w:color="auto"/>
            <w:bottom w:val="none" w:sz="0" w:space="0" w:color="auto"/>
            <w:right w:val="none" w:sz="0" w:space="0" w:color="auto"/>
          </w:divBdr>
        </w:div>
        <w:div w:id="973175124">
          <w:marLeft w:val="0"/>
          <w:marRight w:val="0"/>
          <w:marTop w:val="0"/>
          <w:marBottom w:val="0"/>
          <w:divBdr>
            <w:top w:val="none" w:sz="0" w:space="0" w:color="auto"/>
            <w:left w:val="none" w:sz="0" w:space="0" w:color="auto"/>
            <w:bottom w:val="none" w:sz="0" w:space="0" w:color="auto"/>
            <w:right w:val="none" w:sz="0" w:space="0" w:color="auto"/>
          </w:divBdr>
        </w:div>
        <w:div w:id="642394802">
          <w:marLeft w:val="0"/>
          <w:marRight w:val="0"/>
          <w:marTop w:val="0"/>
          <w:marBottom w:val="0"/>
          <w:divBdr>
            <w:top w:val="none" w:sz="0" w:space="0" w:color="auto"/>
            <w:left w:val="none" w:sz="0" w:space="0" w:color="auto"/>
            <w:bottom w:val="none" w:sz="0" w:space="0" w:color="auto"/>
            <w:right w:val="none" w:sz="0" w:space="0" w:color="auto"/>
          </w:divBdr>
        </w:div>
      </w:divsChild>
    </w:div>
    <w:div w:id="15100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ru.spiller@sierraclub.org"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2FD4D-172C-4923-8E39-BBC602DE4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885</Words>
  <Characters>4864</Characters>
  <Application>Microsoft Office Word</Application>
  <DocSecurity>0</DocSecurity>
  <Lines>138</Lines>
  <Paragraphs>72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2022-11-04T16:37:00Z</dcterms:created>
  <dcterms:modified xsi:type="dcterms:W3CDTF">2022-11-04T16:41:00Z</dcterms:modified>
</cp:coreProperties>
</file>